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BBE83C5" w14:textId="77777777" w:rsidR="00B32C6E" w:rsidRPr="008245E0" w:rsidRDefault="00DD57A4">
      <w:pPr>
        <w:jc w:val="center"/>
        <w:rPr>
          <w:rFonts w:asciiTheme="minorHAnsi" w:hAnsiTheme="minorHAnsi" w:cstheme="minorHAnsi"/>
        </w:rPr>
      </w:pPr>
      <w:r w:rsidRPr="008245E0">
        <w:rPr>
          <w:rFonts w:asciiTheme="minorHAnsi" w:hAnsiTheme="minorHAnsi" w:cstheme="minorHAnsi"/>
          <w:noProof/>
        </w:rPr>
        <w:drawing>
          <wp:inline distT="0" distB="0" distL="0" distR="0" wp14:anchorId="4F256D57" wp14:editId="69E07673">
            <wp:extent cx="2179320" cy="1554480"/>
            <wp:effectExtent l="0" t="0" r="0" b="0"/>
            <wp:docPr id="1" name="Image 1" descr="logo OF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 OFB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9320" cy="1554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65BAAA1" w14:textId="77777777" w:rsidR="0070285E" w:rsidRDefault="0070285E" w:rsidP="00D92C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Theme="minorHAnsi" w:hAnsiTheme="minorHAnsi" w:cstheme="minorHAnsi"/>
          <w:b/>
        </w:rPr>
      </w:pPr>
    </w:p>
    <w:p w14:paraId="46D1F475" w14:textId="3DD66E8B" w:rsidR="00B32C6E" w:rsidRPr="003F6C7F" w:rsidRDefault="00BB2603" w:rsidP="00D92C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Theme="minorHAnsi" w:hAnsiTheme="minorHAnsi" w:cstheme="minorHAnsi"/>
          <w:b/>
        </w:rPr>
      </w:pPr>
      <w:r w:rsidRPr="003F6C7F">
        <w:rPr>
          <w:rFonts w:asciiTheme="minorHAnsi" w:hAnsiTheme="minorHAnsi" w:cstheme="minorHAnsi"/>
          <w:b/>
        </w:rPr>
        <w:t xml:space="preserve">Confection et fourniture </w:t>
      </w:r>
      <w:r w:rsidR="000F1AEF" w:rsidRPr="003F6C7F">
        <w:rPr>
          <w:rFonts w:asciiTheme="minorHAnsi" w:hAnsiTheme="minorHAnsi" w:cstheme="minorHAnsi"/>
          <w:b/>
        </w:rPr>
        <w:t>d’effets d’habillement</w:t>
      </w:r>
      <w:r w:rsidRPr="003F6C7F">
        <w:rPr>
          <w:rFonts w:asciiTheme="minorHAnsi" w:hAnsiTheme="minorHAnsi" w:cstheme="minorHAnsi"/>
          <w:b/>
        </w:rPr>
        <w:t xml:space="preserve"> et d’accessoires pour le GEH</w:t>
      </w:r>
    </w:p>
    <w:p w14:paraId="7F9C08D0" w14:textId="77777777" w:rsidR="00B32C6E" w:rsidRPr="003F6C7F" w:rsidRDefault="00BA3720" w:rsidP="00F758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Theme="minorHAnsi" w:hAnsiTheme="minorHAnsi" w:cstheme="minorHAnsi"/>
          <w:b/>
        </w:rPr>
      </w:pPr>
      <w:r w:rsidRPr="003F6C7F">
        <w:rPr>
          <w:rFonts w:asciiTheme="minorHAnsi" w:hAnsiTheme="minorHAnsi" w:cstheme="minorHAnsi"/>
          <w:b/>
        </w:rPr>
        <w:t xml:space="preserve">Annexe </w:t>
      </w:r>
      <w:r w:rsidR="00BB2603" w:rsidRPr="003F6C7F">
        <w:rPr>
          <w:rFonts w:asciiTheme="minorHAnsi" w:hAnsiTheme="minorHAnsi" w:cstheme="minorHAnsi"/>
          <w:b/>
        </w:rPr>
        <w:t>1</w:t>
      </w:r>
      <w:r w:rsidR="00B32C6E" w:rsidRPr="003F6C7F">
        <w:rPr>
          <w:rFonts w:asciiTheme="minorHAnsi" w:hAnsiTheme="minorHAnsi" w:cstheme="minorHAnsi"/>
          <w:b/>
        </w:rPr>
        <w:t xml:space="preserve"> au </w:t>
      </w:r>
      <w:r w:rsidR="00200C7D" w:rsidRPr="003F6C7F">
        <w:rPr>
          <w:rFonts w:asciiTheme="minorHAnsi" w:hAnsiTheme="minorHAnsi" w:cstheme="minorHAnsi"/>
          <w:b/>
        </w:rPr>
        <w:t xml:space="preserve">Cahier des Clauses Techniques Particulières </w:t>
      </w:r>
    </w:p>
    <w:p w14:paraId="200B0B60" w14:textId="77777777" w:rsidR="00BB2603" w:rsidRPr="003F6C7F" w:rsidRDefault="00BB2603" w:rsidP="00BB26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 w:cstheme="minorHAnsi"/>
          <w:b/>
        </w:rPr>
      </w:pPr>
    </w:p>
    <w:p w14:paraId="62C0266F" w14:textId="77777777" w:rsidR="0018060C" w:rsidRPr="003F6C7F" w:rsidRDefault="00B32C6E" w:rsidP="006055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Theme="minorHAnsi" w:hAnsiTheme="minorHAnsi" w:cstheme="minorHAnsi"/>
          <w:b/>
        </w:rPr>
      </w:pPr>
      <w:r w:rsidRPr="003F6C7F">
        <w:rPr>
          <w:rFonts w:asciiTheme="minorHAnsi" w:hAnsiTheme="minorHAnsi" w:cstheme="minorHAnsi"/>
          <w:b/>
        </w:rPr>
        <w:t>Ca</w:t>
      </w:r>
      <w:r w:rsidR="00BB2603" w:rsidRPr="003F6C7F">
        <w:rPr>
          <w:rFonts w:asciiTheme="minorHAnsi" w:hAnsiTheme="minorHAnsi" w:cstheme="minorHAnsi"/>
          <w:b/>
        </w:rPr>
        <w:t>ractéristiques techniques</w:t>
      </w:r>
    </w:p>
    <w:p w14:paraId="008F51E3" w14:textId="77777777" w:rsidR="00533C56" w:rsidRPr="008245E0" w:rsidRDefault="00533C56" w:rsidP="006055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1545119D" w14:textId="6A9171D0" w:rsidR="00B32C6E" w:rsidRPr="008245E0" w:rsidRDefault="00B32C6E" w:rsidP="00D92C91">
      <w:pPr>
        <w:rPr>
          <w:rFonts w:asciiTheme="minorHAnsi" w:hAnsiTheme="minorHAnsi" w:cstheme="minorHAnsi"/>
        </w:rPr>
      </w:pPr>
    </w:p>
    <w:p w14:paraId="15C16498" w14:textId="45E5451E" w:rsidR="002B4C42" w:rsidRPr="008245E0" w:rsidRDefault="002B4C42" w:rsidP="00D92C91">
      <w:pPr>
        <w:rPr>
          <w:rFonts w:asciiTheme="minorHAnsi" w:hAnsiTheme="minorHAnsi" w:cstheme="minorHAnsi"/>
        </w:rPr>
      </w:pPr>
    </w:p>
    <w:p w14:paraId="373CCECF" w14:textId="0D978B1F" w:rsidR="00253C82" w:rsidRPr="008245E0" w:rsidRDefault="00473EE6" w:rsidP="002B4C42">
      <w:pPr>
        <w:jc w:val="center"/>
        <w:rPr>
          <w:rFonts w:asciiTheme="minorHAnsi" w:hAnsiTheme="minorHAnsi" w:cstheme="minorHAnsi"/>
          <w:b/>
          <w:sz w:val="28"/>
          <w:szCs w:val="28"/>
        </w:rPr>
      </w:pPr>
      <w:r w:rsidRPr="008245E0">
        <w:rPr>
          <w:rFonts w:asciiTheme="minorHAnsi" w:hAnsiTheme="minorHAnsi" w:cstheme="minorHAnsi"/>
          <w:b/>
          <w:sz w:val="28"/>
          <w:szCs w:val="28"/>
        </w:rPr>
        <w:t>Ensemble ciré</w:t>
      </w:r>
      <w:r w:rsidR="00C050D9" w:rsidRPr="008245E0">
        <w:rPr>
          <w:rFonts w:asciiTheme="minorHAnsi" w:hAnsiTheme="minorHAnsi" w:cstheme="minorHAnsi"/>
          <w:b/>
          <w:sz w:val="28"/>
          <w:szCs w:val="28"/>
        </w:rPr>
        <w:t xml:space="preserve"> </w:t>
      </w:r>
      <w:r w:rsidR="000522B5" w:rsidRPr="008245E0">
        <w:rPr>
          <w:rFonts w:asciiTheme="minorHAnsi" w:hAnsiTheme="minorHAnsi" w:cstheme="minorHAnsi"/>
          <w:b/>
          <w:sz w:val="28"/>
          <w:szCs w:val="28"/>
        </w:rPr>
        <w:t xml:space="preserve"> (haut et bas)</w:t>
      </w:r>
    </w:p>
    <w:p w14:paraId="2A95881A" w14:textId="45931CF2" w:rsidR="00182F50" w:rsidRPr="008245E0" w:rsidRDefault="00182F50" w:rsidP="002B4C42">
      <w:pPr>
        <w:jc w:val="center"/>
        <w:rPr>
          <w:rFonts w:asciiTheme="minorHAnsi" w:hAnsiTheme="minorHAnsi" w:cstheme="minorHAnsi"/>
          <w:b/>
          <w:sz w:val="28"/>
          <w:szCs w:val="28"/>
        </w:rPr>
      </w:pPr>
    </w:p>
    <w:p w14:paraId="37CA3F0A" w14:textId="64E13547" w:rsidR="00182F50" w:rsidRPr="008245E0" w:rsidRDefault="00182F50" w:rsidP="002B4C42">
      <w:pPr>
        <w:jc w:val="center"/>
        <w:rPr>
          <w:rFonts w:asciiTheme="minorHAnsi" w:hAnsiTheme="minorHAnsi" w:cstheme="minorHAnsi"/>
          <w:b/>
          <w:sz w:val="28"/>
          <w:szCs w:val="28"/>
        </w:rPr>
      </w:pPr>
    </w:p>
    <w:p w14:paraId="2EC5CC0C" w14:textId="566B01B3" w:rsidR="00182F50" w:rsidRPr="008245E0" w:rsidRDefault="00182F50" w:rsidP="002B4C42">
      <w:pPr>
        <w:jc w:val="center"/>
        <w:rPr>
          <w:rFonts w:asciiTheme="minorHAnsi" w:hAnsiTheme="minorHAnsi" w:cstheme="minorHAnsi"/>
          <w:b/>
          <w:sz w:val="28"/>
          <w:szCs w:val="28"/>
        </w:rPr>
      </w:pPr>
    </w:p>
    <w:p w14:paraId="0CEEDE80" w14:textId="42DA990F" w:rsidR="00182F50" w:rsidRPr="008245E0" w:rsidRDefault="00182F50" w:rsidP="002B4C42">
      <w:pPr>
        <w:jc w:val="center"/>
        <w:rPr>
          <w:rFonts w:asciiTheme="minorHAnsi" w:hAnsiTheme="minorHAnsi" w:cstheme="minorHAnsi"/>
          <w:b/>
          <w:sz w:val="28"/>
          <w:szCs w:val="28"/>
        </w:rPr>
      </w:pPr>
    </w:p>
    <w:p w14:paraId="572EB601" w14:textId="1839D70B" w:rsidR="00182F50" w:rsidRDefault="00BE27D9" w:rsidP="002B4C42">
      <w:pPr>
        <w:jc w:val="center"/>
        <w:rPr>
          <w:rFonts w:asciiTheme="minorHAnsi" w:hAnsiTheme="minorHAnsi" w:cstheme="minorHAnsi"/>
          <w:b/>
          <w:sz w:val="28"/>
          <w:szCs w:val="28"/>
        </w:rPr>
      </w:pPr>
      <w:r>
        <w:rPr>
          <w:noProof/>
        </w:rPr>
        <w:drawing>
          <wp:inline distT="0" distB="0" distL="0" distR="0" wp14:anchorId="7DFB840E" wp14:editId="188D2A30">
            <wp:extent cx="3741420" cy="3919089"/>
            <wp:effectExtent l="0" t="0" r="0" b="5715"/>
            <wp:docPr id="5" name="Imag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750210" cy="39282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20C3D69" w14:textId="5A9CDD1A" w:rsidR="00D904C1" w:rsidRDefault="00D904C1" w:rsidP="003F6C7F">
      <w:pPr>
        <w:rPr>
          <w:rFonts w:asciiTheme="minorHAnsi" w:hAnsiTheme="minorHAnsi" w:cstheme="minorHAnsi"/>
          <w:b/>
          <w:sz w:val="28"/>
          <w:szCs w:val="28"/>
        </w:rPr>
      </w:pPr>
    </w:p>
    <w:p w14:paraId="36706274" w14:textId="77777777" w:rsidR="0098222B" w:rsidRPr="007B5211" w:rsidRDefault="0098222B" w:rsidP="0098222B">
      <w:pPr>
        <w:pStyle w:val="Pa0"/>
        <w:jc w:val="center"/>
        <w:rPr>
          <w:rFonts w:asciiTheme="minorHAnsi" w:hAnsiTheme="minorHAnsi" w:cstheme="minorHAnsi"/>
          <w:b/>
          <w:bCs/>
        </w:rPr>
      </w:pPr>
      <w:r w:rsidRPr="007B5211">
        <w:rPr>
          <w:rFonts w:asciiTheme="minorHAnsi" w:hAnsiTheme="minorHAnsi" w:cstheme="minorHAnsi"/>
          <w:b/>
          <w:bCs/>
        </w:rPr>
        <w:t xml:space="preserve">Les visuels sont fournis à titre indicatif. </w:t>
      </w:r>
    </w:p>
    <w:p w14:paraId="734E7613" w14:textId="73E656DB" w:rsidR="00D904C1" w:rsidRDefault="0098222B" w:rsidP="0098222B">
      <w:pPr>
        <w:jc w:val="center"/>
        <w:rPr>
          <w:rFonts w:asciiTheme="minorHAnsi" w:hAnsiTheme="minorHAnsi" w:cstheme="minorHAnsi"/>
          <w:b/>
          <w:bCs/>
        </w:rPr>
      </w:pPr>
      <w:r w:rsidRPr="007B5211">
        <w:rPr>
          <w:rFonts w:asciiTheme="minorHAnsi" w:hAnsiTheme="minorHAnsi" w:cstheme="minorHAnsi"/>
          <w:b/>
          <w:bCs/>
        </w:rPr>
        <w:t>Le candidat est libre de proposer son design dans le respect des fonctionnalités décrites.</w:t>
      </w:r>
    </w:p>
    <w:p w14:paraId="669F051E" w14:textId="77777777" w:rsidR="0098222B" w:rsidRPr="0098222B" w:rsidRDefault="0098222B" w:rsidP="0098222B">
      <w:pPr>
        <w:jc w:val="center"/>
        <w:rPr>
          <w:rFonts w:asciiTheme="minorHAnsi" w:hAnsiTheme="minorHAnsi" w:cstheme="minorHAnsi"/>
          <w:b/>
          <w:bCs/>
        </w:rPr>
      </w:pPr>
    </w:p>
    <w:p w14:paraId="19B2A1B7" w14:textId="7A983359" w:rsidR="0070285E" w:rsidRDefault="0070285E">
      <w:pPr>
        <w:rPr>
          <w:rFonts w:asciiTheme="minorHAnsi" w:hAnsiTheme="minorHAnsi" w:cstheme="minorHAnsi"/>
          <w:b/>
          <w:sz w:val="28"/>
          <w:szCs w:val="28"/>
        </w:rPr>
      </w:pPr>
      <w:r>
        <w:rPr>
          <w:rFonts w:asciiTheme="minorHAnsi" w:hAnsiTheme="minorHAnsi" w:cstheme="minorHAnsi"/>
          <w:b/>
          <w:sz w:val="28"/>
          <w:szCs w:val="28"/>
        </w:rPr>
        <w:br w:type="page"/>
      </w:r>
    </w:p>
    <w:p w14:paraId="3BF6DB36" w14:textId="77777777" w:rsidR="00182F50" w:rsidRPr="008245E0" w:rsidRDefault="00182F50" w:rsidP="002B4C42">
      <w:pPr>
        <w:jc w:val="center"/>
        <w:rPr>
          <w:rFonts w:asciiTheme="minorHAnsi" w:hAnsiTheme="minorHAnsi" w:cstheme="minorHAnsi"/>
          <w:b/>
          <w:sz w:val="28"/>
          <w:szCs w:val="28"/>
        </w:rPr>
      </w:pPr>
    </w:p>
    <w:p w14:paraId="657F5D72" w14:textId="106412E1" w:rsidR="00CC0D67" w:rsidRDefault="00CC0D67" w:rsidP="008245E0">
      <w:pPr>
        <w:spacing w:line="259" w:lineRule="auto"/>
        <w:ind w:left="-5"/>
        <w:jc w:val="both"/>
        <w:rPr>
          <w:rFonts w:asciiTheme="minorHAnsi" w:hAnsiTheme="minorHAnsi" w:cstheme="minorHAnsi"/>
          <w:b/>
          <w:iCs/>
        </w:rPr>
      </w:pPr>
      <w:r w:rsidRPr="00C1574A">
        <w:rPr>
          <w:rFonts w:asciiTheme="minorHAnsi" w:hAnsiTheme="minorHAnsi" w:cstheme="minorHAnsi"/>
          <w:b/>
          <w:iCs/>
        </w:rPr>
        <w:t>Usage et qualités requises</w:t>
      </w:r>
    </w:p>
    <w:p w14:paraId="108164AF" w14:textId="77777777" w:rsidR="00C1574A" w:rsidRPr="00C1574A" w:rsidRDefault="00C1574A" w:rsidP="008245E0">
      <w:pPr>
        <w:spacing w:line="259" w:lineRule="auto"/>
        <w:ind w:left="-5"/>
        <w:jc w:val="both"/>
        <w:rPr>
          <w:rFonts w:asciiTheme="minorHAnsi" w:hAnsiTheme="minorHAnsi" w:cstheme="minorHAnsi"/>
          <w:iCs/>
        </w:rPr>
      </w:pPr>
    </w:p>
    <w:p w14:paraId="1733A4E3" w14:textId="4DE600DA" w:rsidR="00A1463A" w:rsidRDefault="00394AAD" w:rsidP="008245E0">
      <w:pPr>
        <w:ind w:left="-5" w:right="-24"/>
        <w:jc w:val="both"/>
        <w:rPr>
          <w:rFonts w:asciiTheme="minorHAnsi" w:hAnsiTheme="minorHAnsi" w:cstheme="minorHAnsi"/>
        </w:rPr>
      </w:pPr>
      <w:r w:rsidRPr="008245E0">
        <w:rPr>
          <w:rFonts w:asciiTheme="minorHAnsi" w:hAnsiTheme="minorHAnsi" w:cstheme="minorHAnsi"/>
        </w:rPr>
        <w:t>Ensemble veste et pantalon de pluie ciré</w:t>
      </w:r>
      <w:r w:rsidR="00510765">
        <w:rPr>
          <w:rFonts w:asciiTheme="minorHAnsi" w:hAnsiTheme="minorHAnsi" w:cstheme="minorHAnsi"/>
        </w:rPr>
        <w:t xml:space="preserve"> </w:t>
      </w:r>
      <w:r w:rsidR="006873D1" w:rsidRPr="008245E0">
        <w:rPr>
          <w:rFonts w:asciiTheme="minorHAnsi" w:hAnsiTheme="minorHAnsi" w:cstheme="minorHAnsi"/>
        </w:rPr>
        <w:t xml:space="preserve">permettant </w:t>
      </w:r>
      <w:r w:rsidR="00510765">
        <w:rPr>
          <w:rFonts w:asciiTheme="minorHAnsi" w:hAnsiTheme="minorHAnsi" w:cstheme="minorHAnsi"/>
        </w:rPr>
        <w:t>à l’agent</w:t>
      </w:r>
      <w:r w:rsidR="006873D1" w:rsidRPr="008245E0">
        <w:rPr>
          <w:rFonts w:asciiTheme="minorHAnsi" w:hAnsiTheme="minorHAnsi" w:cstheme="minorHAnsi"/>
        </w:rPr>
        <w:t xml:space="preserve"> d’être à l’abri d</w:t>
      </w:r>
      <w:r w:rsidR="007260BE" w:rsidRPr="008245E0">
        <w:rPr>
          <w:rFonts w:asciiTheme="minorHAnsi" w:hAnsiTheme="minorHAnsi" w:cstheme="minorHAnsi"/>
        </w:rPr>
        <w:t xml:space="preserve">e l’humidité et de la pluie. </w:t>
      </w:r>
    </w:p>
    <w:p w14:paraId="6230BA33" w14:textId="30D2848B" w:rsidR="00CC0D67" w:rsidRPr="008245E0" w:rsidRDefault="00394AAD" w:rsidP="008245E0">
      <w:pPr>
        <w:ind w:left="-5" w:right="-24"/>
        <w:jc w:val="both"/>
        <w:rPr>
          <w:rFonts w:asciiTheme="minorHAnsi" w:hAnsiTheme="minorHAnsi" w:cstheme="minorHAnsi"/>
        </w:rPr>
      </w:pPr>
      <w:r w:rsidRPr="008245E0">
        <w:rPr>
          <w:rFonts w:asciiTheme="minorHAnsi" w:hAnsiTheme="minorHAnsi" w:cstheme="minorHAnsi"/>
        </w:rPr>
        <w:t>Cet ensemble sera particulièrement utilisé dans les milieux marins, littoral et plaine.</w:t>
      </w:r>
    </w:p>
    <w:p w14:paraId="026423ED" w14:textId="77777777" w:rsidR="00CC0D67" w:rsidRPr="008245E0" w:rsidRDefault="00CC0D67" w:rsidP="008245E0">
      <w:pPr>
        <w:spacing w:line="259" w:lineRule="auto"/>
        <w:jc w:val="both"/>
        <w:rPr>
          <w:rFonts w:asciiTheme="minorHAnsi" w:hAnsiTheme="minorHAnsi" w:cstheme="minorHAnsi"/>
        </w:rPr>
      </w:pPr>
      <w:r w:rsidRPr="008245E0">
        <w:rPr>
          <w:rFonts w:asciiTheme="minorHAnsi" w:hAnsiTheme="minorHAnsi" w:cstheme="minorHAnsi"/>
        </w:rPr>
        <w:t xml:space="preserve"> </w:t>
      </w:r>
    </w:p>
    <w:p w14:paraId="56C2F611" w14:textId="5A78829D" w:rsidR="00CC0D67" w:rsidRDefault="00CC0D67" w:rsidP="008245E0">
      <w:pPr>
        <w:spacing w:line="259" w:lineRule="auto"/>
        <w:ind w:left="-5"/>
        <w:jc w:val="both"/>
        <w:rPr>
          <w:rFonts w:asciiTheme="minorHAnsi" w:hAnsiTheme="minorHAnsi" w:cstheme="minorHAnsi"/>
          <w:iCs/>
        </w:rPr>
      </w:pPr>
      <w:r w:rsidRPr="00C1574A">
        <w:rPr>
          <w:rFonts w:asciiTheme="minorHAnsi" w:hAnsiTheme="minorHAnsi" w:cstheme="minorHAnsi"/>
          <w:b/>
          <w:iCs/>
        </w:rPr>
        <w:t xml:space="preserve">Descriptif </w:t>
      </w:r>
    </w:p>
    <w:p w14:paraId="5EAA391C" w14:textId="77777777" w:rsidR="00C1574A" w:rsidRPr="00C1574A" w:rsidRDefault="00C1574A" w:rsidP="008245E0">
      <w:pPr>
        <w:spacing w:line="259" w:lineRule="auto"/>
        <w:ind w:left="-5"/>
        <w:jc w:val="both"/>
        <w:rPr>
          <w:rFonts w:asciiTheme="minorHAnsi" w:hAnsiTheme="minorHAnsi" w:cstheme="minorHAnsi"/>
          <w:iCs/>
        </w:rPr>
      </w:pPr>
    </w:p>
    <w:p w14:paraId="1066C226" w14:textId="46A65BC2" w:rsidR="00CC0D67" w:rsidRPr="008245E0" w:rsidRDefault="00394AAD" w:rsidP="008245E0">
      <w:pPr>
        <w:ind w:left="-5" w:right="-24"/>
        <w:jc w:val="both"/>
        <w:rPr>
          <w:rFonts w:asciiTheme="minorHAnsi" w:hAnsiTheme="minorHAnsi" w:cstheme="minorHAnsi"/>
        </w:rPr>
      </w:pPr>
      <w:r w:rsidRPr="008245E0">
        <w:rPr>
          <w:rFonts w:asciiTheme="minorHAnsi" w:hAnsiTheme="minorHAnsi" w:cstheme="minorHAnsi"/>
        </w:rPr>
        <w:t xml:space="preserve">Veste : Veste longueur </w:t>
      </w:r>
      <w:r w:rsidR="00510765">
        <w:rPr>
          <w:rFonts w:asciiTheme="minorHAnsi" w:hAnsiTheme="minorHAnsi" w:cstheme="minorHAnsi"/>
        </w:rPr>
        <w:t>3/4</w:t>
      </w:r>
      <w:r w:rsidRPr="008245E0">
        <w:rPr>
          <w:rFonts w:asciiTheme="minorHAnsi" w:hAnsiTheme="minorHAnsi" w:cstheme="minorHAnsi"/>
        </w:rPr>
        <w:t>, avec deux poches basses étanches sous rabats pres</w:t>
      </w:r>
      <w:r w:rsidR="00C94858" w:rsidRPr="008245E0">
        <w:rPr>
          <w:rFonts w:asciiTheme="minorHAnsi" w:hAnsiTheme="minorHAnsi" w:cstheme="minorHAnsi"/>
        </w:rPr>
        <w:t>s</w:t>
      </w:r>
      <w:r w:rsidRPr="008245E0">
        <w:rPr>
          <w:rFonts w:asciiTheme="minorHAnsi" w:hAnsiTheme="minorHAnsi" w:cstheme="minorHAnsi"/>
        </w:rPr>
        <w:t>ionnés. Poignets coupe-vent élastique à l’intérieur des manches. Œillets d’aération sous les bras. La veste comporte une capuche fixe repliable dans le col avec élastique de serrage et bloqueurs. Fermeture devant par</w:t>
      </w:r>
      <w:r w:rsidR="001574C3" w:rsidRPr="008245E0">
        <w:rPr>
          <w:rFonts w:asciiTheme="minorHAnsi" w:hAnsiTheme="minorHAnsi" w:cstheme="minorHAnsi"/>
        </w:rPr>
        <w:t xml:space="preserve"> fermeture à</w:t>
      </w:r>
      <w:r w:rsidRPr="008245E0">
        <w:rPr>
          <w:rFonts w:asciiTheme="minorHAnsi" w:hAnsiTheme="minorHAnsi" w:cstheme="minorHAnsi"/>
        </w:rPr>
        <w:t xml:space="preserve"> glissière enduite uréthane de marque YKK</w:t>
      </w:r>
      <w:r w:rsidR="00CA7896" w:rsidRPr="008245E0">
        <w:rPr>
          <w:rFonts w:asciiTheme="minorHAnsi" w:hAnsiTheme="minorHAnsi" w:cstheme="minorHAnsi"/>
        </w:rPr>
        <w:t>®</w:t>
      </w:r>
      <w:r w:rsidR="00B459B8" w:rsidRPr="008245E0">
        <w:rPr>
          <w:rFonts w:asciiTheme="minorHAnsi" w:hAnsiTheme="minorHAnsi" w:cstheme="minorHAnsi"/>
        </w:rPr>
        <w:t xml:space="preserve"> ou équivalent sous double rabat formant </w:t>
      </w:r>
      <w:r w:rsidR="00291C68" w:rsidRPr="008245E0">
        <w:rPr>
          <w:rFonts w:asciiTheme="minorHAnsi" w:hAnsiTheme="minorHAnsi" w:cstheme="minorHAnsi"/>
        </w:rPr>
        <w:t>gouttière pressionnée</w:t>
      </w:r>
      <w:r w:rsidR="00B459B8" w:rsidRPr="008245E0">
        <w:rPr>
          <w:rFonts w:asciiTheme="minorHAnsi" w:hAnsiTheme="minorHAnsi" w:cstheme="minorHAnsi"/>
        </w:rPr>
        <w:t xml:space="preserve">. </w:t>
      </w:r>
    </w:p>
    <w:p w14:paraId="5132D95C" w14:textId="77777777" w:rsidR="00B459B8" w:rsidRPr="008245E0" w:rsidRDefault="00B459B8" w:rsidP="008245E0">
      <w:pPr>
        <w:ind w:left="-5" w:right="-24"/>
        <w:jc w:val="both"/>
        <w:rPr>
          <w:rFonts w:asciiTheme="minorHAnsi" w:hAnsiTheme="minorHAnsi" w:cstheme="minorHAnsi"/>
        </w:rPr>
      </w:pPr>
    </w:p>
    <w:p w14:paraId="26C9890C" w14:textId="0BBB838A" w:rsidR="00B459B8" w:rsidRDefault="00B459B8" w:rsidP="008245E0">
      <w:pPr>
        <w:ind w:left="-5" w:right="-24"/>
        <w:jc w:val="both"/>
        <w:rPr>
          <w:rFonts w:asciiTheme="minorHAnsi" w:hAnsiTheme="minorHAnsi" w:cstheme="minorHAnsi"/>
        </w:rPr>
      </w:pPr>
      <w:r w:rsidRPr="008245E0">
        <w:rPr>
          <w:rFonts w:asciiTheme="minorHAnsi" w:hAnsiTheme="minorHAnsi" w:cstheme="minorHAnsi"/>
        </w:rPr>
        <w:t>Pantalon : Pantalon de coupe droite. Taille élastiquée.</w:t>
      </w:r>
    </w:p>
    <w:p w14:paraId="11F0AE4E" w14:textId="77777777" w:rsidR="00A1463A" w:rsidRDefault="00A1463A" w:rsidP="008245E0">
      <w:pPr>
        <w:ind w:left="-5" w:right="-24"/>
        <w:jc w:val="both"/>
        <w:rPr>
          <w:rFonts w:asciiTheme="minorHAnsi" w:hAnsiTheme="minorHAnsi" w:cstheme="minorHAnsi"/>
        </w:rPr>
      </w:pPr>
    </w:p>
    <w:p w14:paraId="29C116E4" w14:textId="40774AD7" w:rsidR="00A1463A" w:rsidRPr="008245E0" w:rsidRDefault="00A1463A" w:rsidP="008245E0">
      <w:pPr>
        <w:ind w:left="-5" w:right="-24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Coutures soudées.</w:t>
      </w:r>
    </w:p>
    <w:p w14:paraId="1C9B570C" w14:textId="77777777" w:rsidR="00CC0D67" w:rsidRPr="008245E0" w:rsidRDefault="00CC0D67" w:rsidP="008245E0">
      <w:pPr>
        <w:spacing w:line="259" w:lineRule="auto"/>
        <w:jc w:val="both"/>
        <w:rPr>
          <w:rFonts w:asciiTheme="minorHAnsi" w:hAnsiTheme="minorHAnsi" w:cstheme="minorHAnsi"/>
        </w:rPr>
      </w:pPr>
      <w:r w:rsidRPr="008245E0">
        <w:rPr>
          <w:rFonts w:asciiTheme="minorHAnsi" w:hAnsiTheme="minorHAnsi" w:cstheme="minorHAnsi"/>
        </w:rPr>
        <w:t xml:space="preserve"> </w:t>
      </w:r>
    </w:p>
    <w:p w14:paraId="4D1B4A2C" w14:textId="77777777" w:rsidR="00C1574A" w:rsidRDefault="00CC0D67" w:rsidP="008245E0">
      <w:pPr>
        <w:spacing w:line="259" w:lineRule="auto"/>
        <w:ind w:left="-5"/>
        <w:jc w:val="both"/>
        <w:rPr>
          <w:rFonts w:asciiTheme="minorHAnsi" w:hAnsiTheme="minorHAnsi" w:cstheme="minorHAnsi"/>
          <w:b/>
          <w:iCs/>
        </w:rPr>
      </w:pPr>
      <w:r w:rsidRPr="00C1574A">
        <w:rPr>
          <w:rFonts w:asciiTheme="minorHAnsi" w:hAnsiTheme="minorHAnsi" w:cstheme="minorHAnsi"/>
          <w:b/>
          <w:iCs/>
        </w:rPr>
        <w:t>Matériaux pressentis</w:t>
      </w:r>
    </w:p>
    <w:p w14:paraId="0E6717FE" w14:textId="2CBF9747" w:rsidR="00CC0D67" w:rsidRPr="00C1574A" w:rsidRDefault="00CC0D67" w:rsidP="008245E0">
      <w:pPr>
        <w:spacing w:line="259" w:lineRule="auto"/>
        <w:ind w:left="-5"/>
        <w:jc w:val="both"/>
        <w:rPr>
          <w:rFonts w:asciiTheme="minorHAnsi" w:hAnsiTheme="minorHAnsi" w:cstheme="minorHAnsi"/>
          <w:iCs/>
        </w:rPr>
      </w:pPr>
      <w:r w:rsidRPr="00C1574A">
        <w:rPr>
          <w:rFonts w:asciiTheme="minorHAnsi" w:hAnsiTheme="minorHAnsi" w:cstheme="minorHAnsi"/>
          <w:iCs/>
        </w:rPr>
        <w:t xml:space="preserve"> </w:t>
      </w:r>
    </w:p>
    <w:p w14:paraId="24101A55" w14:textId="77777777" w:rsidR="00CC0D67" w:rsidRPr="008245E0" w:rsidRDefault="00B459B8" w:rsidP="008245E0">
      <w:pPr>
        <w:spacing w:line="259" w:lineRule="auto"/>
        <w:jc w:val="both"/>
        <w:rPr>
          <w:rFonts w:asciiTheme="minorHAnsi" w:hAnsiTheme="minorHAnsi" w:cstheme="minorHAnsi"/>
        </w:rPr>
      </w:pPr>
      <w:r w:rsidRPr="008245E0">
        <w:rPr>
          <w:rFonts w:asciiTheme="minorHAnsi" w:hAnsiTheme="minorHAnsi" w:cstheme="minorHAnsi"/>
        </w:rPr>
        <w:t>Tissu enduit polyuréthanne sur maille jersey polyamide.</w:t>
      </w:r>
    </w:p>
    <w:p w14:paraId="0977251B" w14:textId="57898BC9" w:rsidR="00CC0D67" w:rsidRDefault="00CC0D67" w:rsidP="008245E0">
      <w:pPr>
        <w:spacing w:line="259" w:lineRule="auto"/>
        <w:ind w:left="-5"/>
        <w:jc w:val="both"/>
        <w:rPr>
          <w:rFonts w:asciiTheme="minorHAnsi" w:hAnsiTheme="minorHAnsi" w:cstheme="minorHAnsi"/>
          <w:b/>
        </w:rPr>
      </w:pPr>
      <w:r w:rsidRPr="008245E0">
        <w:rPr>
          <w:rFonts w:asciiTheme="minorHAnsi" w:hAnsiTheme="minorHAnsi" w:cstheme="minorHAnsi"/>
          <w:b/>
        </w:rPr>
        <w:tab/>
      </w:r>
      <w:r w:rsidRPr="008245E0">
        <w:rPr>
          <w:rFonts w:asciiTheme="minorHAnsi" w:hAnsiTheme="minorHAnsi" w:cstheme="minorHAnsi"/>
          <w:b/>
          <w:sz w:val="20"/>
        </w:rPr>
        <w:t xml:space="preserve"> </w:t>
      </w:r>
    </w:p>
    <w:p w14:paraId="4C1F92AB" w14:textId="77777777" w:rsidR="00510765" w:rsidRPr="002137BA" w:rsidRDefault="00510765" w:rsidP="00510765">
      <w:pPr>
        <w:spacing w:after="18" w:line="259" w:lineRule="auto"/>
        <w:jc w:val="both"/>
        <w:rPr>
          <w:rFonts w:asciiTheme="minorHAnsi" w:hAnsiTheme="minorHAnsi" w:cstheme="minorHAnsi"/>
          <w:b/>
          <w:bCs/>
        </w:rPr>
      </w:pPr>
      <w:r w:rsidRPr="002137BA">
        <w:rPr>
          <w:rFonts w:asciiTheme="minorHAnsi" w:hAnsiTheme="minorHAnsi" w:cstheme="minorHAnsi"/>
          <w:b/>
          <w:bCs/>
        </w:rPr>
        <w:t>Coupe</w:t>
      </w:r>
    </w:p>
    <w:p w14:paraId="724A7D97" w14:textId="77777777" w:rsidR="00510765" w:rsidRPr="00510765" w:rsidRDefault="00510765" w:rsidP="00510765">
      <w:pPr>
        <w:spacing w:after="18" w:line="259" w:lineRule="auto"/>
        <w:jc w:val="both"/>
        <w:rPr>
          <w:rFonts w:asciiTheme="minorHAnsi" w:hAnsiTheme="minorHAnsi" w:cstheme="minorHAnsi"/>
        </w:rPr>
      </w:pPr>
    </w:p>
    <w:p w14:paraId="48BFF272" w14:textId="77777777" w:rsidR="00D25C71" w:rsidRPr="00AB4EB0" w:rsidRDefault="00D25C71" w:rsidP="00D25C71">
      <w:pPr>
        <w:ind w:left="-5" w:right="931"/>
        <w:jc w:val="both"/>
        <w:rPr>
          <w:rFonts w:asciiTheme="minorHAnsi" w:hAnsiTheme="minorHAnsi" w:cstheme="minorHAnsi"/>
        </w:rPr>
      </w:pPr>
      <w:r w:rsidRPr="00AB4EB0">
        <w:rPr>
          <w:rFonts w:asciiTheme="minorHAnsi" w:hAnsiTheme="minorHAnsi" w:cstheme="minorHAnsi"/>
        </w:rPr>
        <w:t xml:space="preserve">De préférence, </w:t>
      </w:r>
      <w:r>
        <w:rPr>
          <w:rFonts w:asciiTheme="minorHAnsi" w:hAnsiTheme="minorHAnsi" w:cstheme="minorHAnsi"/>
        </w:rPr>
        <w:t>une coupe unisexe.</w:t>
      </w:r>
    </w:p>
    <w:p w14:paraId="06C4E4CC" w14:textId="77777777" w:rsidR="00D25C71" w:rsidRPr="00AB4EB0" w:rsidRDefault="00D25C71" w:rsidP="00D25C71">
      <w:pPr>
        <w:ind w:left="-5" w:right="931"/>
        <w:jc w:val="both"/>
        <w:rPr>
          <w:rFonts w:asciiTheme="minorHAnsi" w:hAnsiTheme="minorHAnsi" w:cstheme="minorHAnsi"/>
        </w:rPr>
      </w:pPr>
    </w:p>
    <w:p w14:paraId="4A8A105E" w14:textId="77777777" w:rsidR="00D25C71" w:rsidRDefault="00D25C71" w:rsidP="00D25C71">
      <w:pPr>
        <w:ind w:left="-5" w:right="931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D</w:t>
      </w:r>
      <w:r w:rsidRPr="00AB4EB0">
        <w:rPr>
          <w:rFonts w:asciiTheme="minorHAnsi" w:hAnsiTheme="minorHAnsi" w:cstheme="minorHAnsi"/>
        </w:rPr>
        <w:t xml:space="preserve">es coupes homme et femme distinctes </w:t>
      </w:r>
      <w:r>
        <w:rPr>
          <w:rFonts w:asciiTheme="minorHAnsi" w:hAnsiTheme="minorHAnsi" w:cstheme="minorHAnsi"/>
        </w:rPr>
        <w:t xml:space="preserve">pourront être </w:t>
      </w:r>
      <w:r w:rsidRPr="00AB4EB0">
        <w:rPr>
          <w:rFonts w:asciiTheme="minorHAnsi" w:hAnsiTheme="minorHAnsi" w:cstheme="minorHAnsi"/>
        </w:rPr>
        <w:t>proposées</w:t>
      </w:r>
      <w:r>
        <w:rPr>
          <w:rFonts w:asciiTheme="minorHAnsi" w:hAnsiTheme="minorHAnsi" w:cstheme="minorHAnsi"/>
        </w:rPr>
        <w:t>.</w:t>
      </w:r>
    </w:p>
    <w:p w14:paraId="3AEB9E64" w14:textId="77777777" w:rsidR="00510765" w:rsidRPr="00510765" w:rsidRDefault="00510765" w:rsidP="00510765">
      <w:pPr>
        <w:spacing w:after="18" w:line="259" w:lineRule="auto"/>
        <w:jc w:val="both"/>
        <w:rPr>
          <w:rFonts w:asciiTheme="minorHAnsi" w:hAnsiTheme="minorHAnsi" w:cstheme="minorHAnsi"/>
        </w:rPr>
      </w:pPr>
      <w:bookmarkStart w:id="0" w:name="_GoBack"/>
      <w:bookmarkEnd w:id="0"/>
    </w:p>
    <w:p w14:paraId="7C283E09" w14:textId="77777777" w:rsidR="00510765" w:rsidRPr="002137BA" w:rsidRDefault="00510765" w:rsidP="00510765">
      <w:pPr>
        <w:spacing w:after="18" w:line="259" w:lineRule="auto"/>
        <w:jc w:val="both"/>
        <w:rPr>
          <w:rFonts w:asciiTheme="minorHAnsi" w:hAnsiTheme="minorHAnsi" w:cstheme="minorHAnsi"/>
          <w:b/>
          <w:bCs/>
        </w:rPr>
      </w:pPr>
      <w:r w:rsidRPr="002137BA">
        <w:rPr>
          <w:rFonts w:asciiTheme="minorHAnsi" w:hAnsiTheme="minorHAnsi" w:cstheme="minorHAnsi"/>
          <w:b/>
          <w:bCs/>
        </w:rPr>
        <w:t>Gamme de tailles</w:t>
      </w:r>
    </w:p>
    <w:p w14:paraId="2EE0EC10" w14:textId="77777777" w:rsidR="00510765" w:rsidRPr="00510765" w:rsidRDefault="00510765" w:rsidP="00510765">
      <w:pPr>
        <w:spacing w:after="18" w:line="259" w:lineRule="auto"/>
        <w:jc w:val="both"/>
        <w:rPr>
          <w:rFonts w:asciiTheme="minorHAnsi" w:hAnsiTheme="minorHAnsi" w:cstheme="minorHAnsi"/>
        </w:rPr>
      </w:pPr>
    </w:p>
    <w:p w14:paraId="55AE256F" w14:textId="5110064F" w:rsidR="002137BA" w:rsidRDefault="002137BA" w:rsidP="00510765">
      <w:pPr>
        <w:spacing w:after="18" w:line="259" w:lineRule="auto"/>
        <w:jc w:val="both"/>
        <w:rPr>
          <w:rFonts w:asciiTheme="minorHAnsi" w:hAnsiTheme="minorHAnsi" w:cstheme="minorHAnsi"/>
        </w:rPr>
      </w:pPr>
      <w:r w:rsidRPr="002137BA">
        <w:rPr>
          <w:rFonts w:asciiTheme="minorHAnsi" w:hAnsiTheme="minorHAnsi" w:cstheme="minorHAnsi"/>
          <w:u w:val="single"/>
        </w:rPr>
        <w:t>Veste</w:t>
      </w:r>
      <w:r>
        <w:rPr>
          <w:rFonts w:asciiTheme="minorHAnsi" w:hAnsiTheme="minorHAnsi" w:cstheme="minorHAnsi"/>
        </w:rPr>
        <w:t xml:space="preserve"> : </w:t>
      </w:r>
    </w:p>
    <w:p w14:paraId="05CCE0FB" w14:textId="0D5256E1" w:rsidR="00510765" w:rsidRPr="00510765" w:rsidRDefault="00510765" w:rsidP="00510765">
      <w:pPr>
        <w:spacing w:after="18" w:line="259" w:lineRule="auto"/>
        <w:jc w:val="both"/>
        <w:rPr>
          <w:rFonts w:asciiTheme="minorHAnsi" w:hAnsiTheme="minorHAnsi" w:cstheme="minorHAnsi"/>
        </w:rPr>
      </w:pPr>
      <w:r w:rsidRPr="00510765">
        <w:rPr>
          <w:rFonts w:asciiTheme="minorHAnsi" w:hAnsiTheme="minorHAnsi" w:cstheme="minorHAnsi"/>
        </w:rPr>
        <w:t xml:space="preserve">Le titulaire devra proposer une gamme de tailles couvrant, pour les modèles homme, un tour de poitrine </w:t>
      </w:r>
      <w:r w:rsidR="006E7844">
        <w:rPr>
          <w:rFonts w:asciiTheme="minorHAnsi" w:hAnsiTheme="minorHAnsi" w:cstheme="minorHAnsi"/>
        </w:rPr>
        <w:t xml:space="preserve">allant </w:t>
      </w:r>
      <w:r w:rsidRPr="00510765">
        <w:rPr>
          <w:rFonts w:asciiTheme="minorHAnsi" w:hAnsiTheme="minorHAnsi" w:cstheme="minorHAnsi"/>
        </w:rPr>
        <w:t xml:space="preserve">de moins de 82 cm à plus de 130 cm et, pour les modèles femme, un tour de poitrine </w:t>
      </w:r>
      <w:r w:rsidR="006E7844">
        <w:rPr>
          <w:rFonts w:asciiTheme="minorHAnsi" w:hAnsiTheme="minorHAnsi" w:cstheme="minorHAnsi"/>
        </w:rPr>
        <w:t xml:space="preserve">allant </w:t>
      </w:r>
      <w:r w:rsidRPr="00510765">
        <w:rPr>
          <w:rFonts w:asciiTheme="minorHAnsi" w:hAnsiTheme="minorHAnsi" w:cstheme="minorHAnsi"/>
        </w:rPr>
        <w:t>de moins de 83 cm à plus de 110 cm.</w:t>
      </w:r>
    </w:p>
    <w:p w14:paraId="1FDFB562" w14:textId="77777777" w:rsidR="00510765" w:rsidRDefault="00510765" w:rsidP="00510765">
      <w:pPr>
        <w:spacing w:after="18" w:line="259" w:lineRule="auto"/>
        <w:jc w:val="both"/>
        <w:rPr>
          <w:rFonts w:asciiTheme="minorHAnsi" w:hAnsiTheme="minorHAnsi" w:cstheme="minorHAnsi"/>
        </w:rPr>
      </w:pPr>
    </w:p>
    <w:p w14:paraId="1F065AB8" w14:textId="77E9AB87" w:rsidR="002137BA" w:rsidRDefault="002137BA" w:rsidP="00510765">
      <w:pPr>
        <w:spacing w:after="18" w:line="259" w:lineRule="auto"/>
        <w:jc w:val="both"/>
        <w:rPr>
          <w:rFonts w:asciiTheme="minorHAnsi" w:hAnsiTheme="minorHAnsi" w:cstheme="minorHAnsi"/>
        </w:rPr>
      </w:pPr>
      <w:r w:rsidRPr="002137BA">
        <w:rPr>
          <w:rFonts w:asciiTheme="minorHAnsi" w:hAnsiTheme="minorHAnsi" w:cstheme="minorHAnsi"/>
          <w:u w:val="single"/>
        </w:rPr>
        <w:t>Pantalon</w:t>
      </w:r>
      <w:r>
        <w:rPr>
          <w:rFonts w:asciiTheme="minorHAnsi" w:hAnsiTheme="minorHAnsi" w:cstheme="minorHAnsi"/>
        </w:rPr>
        <w:t> :</w:t>
      </w:r>
    </w:p>
    <w:p w14:paraId="7BF4CAC0" w14:textId="783084B5" w:rsidR="002137BA" w:rsidRDefault="002137BA" w:rsidP="00510765">
      <w:pPr>
        <w:spacing w:after="18" w:line="259" w:lineRule="auto"/>
        <w:jc w:val="both"/>
        <w:rPr>
          <w:rFonts w:asciiTheme="minorHAnsi" w:hAnsiTheme="minorHAnsi" w:cstheme="minorHAnsi"/>
        </w:rPr>
      </w:pPr>
      <w:r w:rsidRPr="002137BA">
        <w:rPr>
          <w:rFonts w:asciiTheme="minorHAnsi" w:hAnsiTheme="minorHAnsi" w:cstheme="minorHAnsi"/>
        </w:rPr>
        <w:t xml:space="preserve">Le titulaire devra proposer une gamme de tailles couvrant, pour les modèles homme, un tour de </w:t>
      </w:r>
      <w:r>
        <w:rPr>
          <w:rFonts w:asciiTheme="minorHAnsi" w:hAnsiTheme="minorHAnsi" w:cstheme="minorHAnsi"/>
        </w:rPr>
        <w:t>taille</w:t>
      </w:r>
      <w:r w:rsidRPr="002137BA">
        <w:rPr>
          <w:rFonts w:asciiTheme="minorHAnsi" w:hAnsiTheme="minorHAnsi" w:cstheme="minorHAnsi"/>
        </w:rPr>
        <w:t xml:space="preserve"> </w:t>
      </w:r>
      <w:r w:rsidR="006E7844">
        <w:rPr>
          <w:rFonts w:asciiTheme="minorHAnsi" w:hAnsiTheme="minorHAnsi" w:cstheme="minorHAnsi"/>
        </w:rPr>
        <w:t xml:space="preserve">allant de </w:t>
      </w:r>
      <w:r w:rsidRPr="002137BA">
        <w:rPr>
          <w:rFonts w:asciiTheme="minorHAnsi" w:hAnsiTheme="minorHAnsi" w:cstheme="minorHAnsi"/>
        </w:rPr>
        <w:t xml:space="preserve">moins de </w:t>
      </w:r>
      <w:r>
        <w:rPr>
          <w:rFonts w:asciiTheme="minorHAnsi" w:hAnsiTheme="minorHAnsi" w:cstheme="minorHAnsi"/>
        </w:rPr>
        <w:t>70</w:t>
      </w:r>
      <w:r w:rsidRPr="002137BA">
        <w:rPr>
          <w:rFonts w:asciiTheme="minorHAnsi" w:hAnsiTheme="minorHAnsi" w:cstheme="minorHAnsi"/>
        </w:rPr>
        <w:t xml:space="preserve"> cm à plus de 1</w:t>
      </w:r>
      <w:r>
        <w:rPr>
          <w:rFonts w:asciiTheme="minorHAnsi" w:hAnsiTheme="minorHAnsi" w:cstheme="minorHAnsi"/>
        </w:rPr>
        <w:t>2</w:t>
      </w:r>
      <w:r w:rsidRPr="002137BA">
        <w:rPr>
          <w:rFonts w:asciiTheme="minorHAnsi" w:hAnsiTheme="minorHAnsi" w:cstheme="minorHAnsi"/>
        </w:rPr>
        <w:t xml:space="preserve">0 cm et, pour les modèles femme, un tour de </w:t>
      </w:r>
      <w:r>
        <w:rPr>
          <w:rFonts w:asciiTheme="minorHAnsi" w:hAnsiTheme="minorHAnsi" w:cstheme="minorHAnsi"/>
        </w:rPr>
        <w:t>taille</w:t>
      </w:r>
      <w:r w:rsidRPr="002137BA">
        <w:rPr>
          <w:rFonts w:asciiTheme="minorHAnsi" w:hAnsiTheme="minorHAnsi" w:cstheme="minorHAnsi"/>
        </w:rPr>
        <w:t xml:space="preserve"> </w:t>
      </w:r>
      <w:r w:rsidR="006E7844">
        <w:rPr>
          <w:rFonts w:asciiTheme="minorHAnsi" w:hAnsiTheme="minorHAnsi" w:cstheme="minorHAnsi"/>
        </w:rPr>
        <w:t xml:space="preserve">allant </w:t>
      </w:r>
      <w:r w:rsidRPr="002137BA">
        <w:rPr>
          <w:rFonts w:asciiTheme="minorHAnsi" w:hAnsiTheme="minorHAnsi" w:cstheme="minorHAnsi"/>
        </w:rPr>
        <w:t xml:space="preserve">de moins de </w:t>
      </w:r>
      <w:r>
        <w:rPr>
          <w:rFonts w:asciiTheme="minorHAnsi" w:hAnsiTheme="minorHAnsi" w:cstheme="minorHAnsi"/>
        </w:rPr>
        <w:t>6</w:t>
      </w:r>
      <w:r w:rsidRPr="002137BA">
        <w:rPr>
          <w:rFonts w:asciiTheme="minorHAnsi" w:hAnsiTheme="minorHAnsi" w:cstheme="minorHAnsi"/>
        </w:rPr>
        <w:t>3 cm à plus de 1</w:t>
      </w:r>
      <w:r>
        <w:rPr>
          <w:rFonts w:asciiTheme="minorHAnsi" w:hAnsiTheme="minorHAnsi" w:cstheme="minorHAnsi"/>
        </w:rPr>
        <w:t>0</w:t>
      </w:r>
      <w:r w:rsidRPr="002137BA">
        <w:rPr>
          <w:rFonts w:asciiTheme="minorHAnsi" w:hAnsiTheme="minorHAnsi" w:cstheme="minorHAnsi"/>
        </w:rPr>
        <w:t>0 cm.</w:t>
      </w:r>
    </w:p>
    <w:p w14:paraId="3FBA858C" w14:textId="77777777" w:rsidR="00510765" w:rsidRDefault="00510765" w:rsidP="00A1463A">
      <w:pPr>
        <w:spacing w:after="18" w:line="259" w:lineRule="auto"/>
        <w:jc w:val="both"/>
        <w:rPr>
          <w:rFonts w:asciiTheme="minorHAnsi" w:hAnsiTheme="minorHAnsi" w:cstheme="minorHAnsi"/>
        </w:rPr>
      </w:pPr>
    </w:p>
    <w:p w14:paraId="5E120E39" w14:textId="77777777" w:rsidR="00C1574A" w:rsidRPr="00927F0E" w:rsidRDefault="00C1574A" w:rsidP="00C1574A">
      <w:pPr>
        <w:spacing w:after="18" w:line="259" w:lineRule="auto"/>
        <w:jc w:val="both"/>
        <w:rPr>
          <w:rFonts w:asciiTheme="minorHAnsi" w:hAnsiTheme="minorHAnsi" w:cstheme="minorHAnsi"/>
        </w:rPr>
      </w:pPr>
      <w:r w:rsidRPr="00A1463A">
        <w:rPr>
          <w:rFonts w:asciiTheme="minorHAnsi" w:hAnsiTheme="minorHAnsi" w:cstheme="minorHAnsi"/>
          <w:u w:val="single"/>
        </w:rPr>
        <w:t>Une grille de tailles exprimée en centimètres sera fournie par le titulaire</w:t>
      </w:r>
      <w:r w:rsidRPr="00927F0E">
        <w:rPr>
          <w:rFonts w:asciiTheme="minorHAnsi" w:hAnsiTheme="minorHAnsi" w:cstheme="minorHAnsi"/>
        </w:rPr>
        <w:t>.</w:t>
      </w:r>
    </w:p>
    <w:p w14:paraId="63D518D7" w14:textId="4B6537DC" w:rsidR="00993834" w:rsidRDefault="00993834" w:rsidP="00C1574A">
      <w:pPr>
        <w:jc w:val="both"/>
        <w:rPr>
          <w:rFonts w:asciiTheme="minorHAnsi" w:hAnsiTheme="minorHAnsi" w:cstheme="minorHAnsi"/>
        </w:rPr>
      </w:pPr>
    </w:p>
    <w:p w14:paraId="698CC09E" w14:textId="24A49D66" w:rsidR="00C20979" w:rsidRPr="00C1574A" w:rsidRDefault="00993834" w:rsidP="00EE236E">
      <w:pPr>
        <w:ind w:left="-5"/>
        <w:jc w:val="both"/>
        <w:rPr>
          <w:rFonts w:asciiTheme="minorHAnsi" w:hAnsiTheme="minorHAnsi" w:cstheme="minorHAnsi"/>
          <w:b/>
        </w:rPr>
      </w:pPr>
      <w:r w:rsidRPr="00C1574A">
        <w:rPr>
          <w:rFonts w:asciiTheme="minorHAnsi" w:hAnsiTheme="minorHAnsi" w:cstheme="minorHAnsi"/>
          <w:b/>
        </w:rPr>
        <w:t>Propriétés minimales</w:t>
      </w:r>
    </w:p>
    <w:p w14:paraId="2B28F906" w14:textId="77777777" w:rsidR="00A8019A" w:rsidRPr="00704205" w:rsidRDefault="00A8019A" w:rsidP="00EE236E">
      <w:pPr>
        <w:ind w:left="-5"/>
        <w:jc w:val="both"/>
        <w:rPr>
          <w:rFonts w:asciiTheme="minorHAnsi" w:hAnsiTheme="minorHAnsi" w:cstheme="minorHAnsi"/>
          <w:b/>
          <w:highlight w:val="yellow"/>
          <w:u w:val="single"/>
        </w:rPr>
      </w:pPr>
    </w:p>
    <w:tbl>
      <w:tblPr>
        <w:tblStyle w:val="Grilledutableau"/>
        <w:tblW w:w="0" w:type="auto"/>
        <w:tblInd w:w="-5" w:type="dxa"/>
        <w:tblLook w:val="04A0" w:firstRow="1" w:lastRow="0" w:firstColumn="1" w:lastColumn="0" w:noHBand="0" w:noVBand="1"/>
      </w:tblPr>
      <w:tblGrid>
        <w:gridCol w:w="2977"/>
        <w:gridCol w:w="3827"/>
        <w:gridCol w:w="3119"/>
      </w:tblGrid>
      <w:tr w:rsidR="00C20979" w:rsidRPr="008245E0" w14:paraId="4BD233B8" w14:textId="77777777" w:rsidTr="00C1574A">
        <w:tc>
          <w:tcPr>
            <w:tcW w:w="2977" w:type="dxa"/>
            <w:shd w:val="clear" w:color="auto" w:fill="DBE5F1" w:themeFill="accent1" w:themeFillTint="33"/>
            <w:vAlign w:val="center"/>
          </w:tcPr>
          <w:p w14:paraId="57C65180" w14:textId="77777777" w:rsidR="00C20979" w:rsidRPr="008245E0" w:rsidRDefault="00C20979" w:rsidP="00C1574A">
            <w:pPr>
              <w:spacing w:line="259" w:lineRule="auto"/>
              <w:jc w:val="center"/>
              <w:rPr>
                <w:rFonts w:asciiTheme="minorHAnsi" w:hAnsiTheme="minorHAnsi" w:cstheme="minorHAnsi"/>
                <w:b/>
              </w:rPr>
            </w:pPr>
            <w:bookmarkStart w:id="1" w:name="_Hlk222328663"/>
            <w:r w:rsidRPr="008245E0">
              <w:rPr>
                <w:rFonts w:asciiTheme="minorHAnsi" w:hAnsiTheme="minorHAnsi" w:cstheme="minorHAnsi"/>
                <w:b/>
              </w:rPr>
              <w:t>Propriétés</w:t>
            </w:r>
          </w:p>
        </w:tc>
        <w:tc>
          <w:tcPr>
            <w:tcW w:w="3827" w:type="dxa"/>
            <w:shd w:val="clear" w:color="auto" w:fill="DBE5F1" w:themeFill="accent1" w:themeFillTint="33"/>
            <w:vAlign w:val="center"/>
          </w:tcPr>
          <w:p w14:paraId="6E318F1D" w14:textId="77777777" w:rsidR="00C20979" w:rsidRPr="008245E0" w:rsidRDefault="00C20979" w:rsidP="00C1574A">
            <w:pPr>
              <w:spacing w:line="259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8245E0">
              <w:rPr>
                <w:rFonts w:asciiTheme="minorHAnsi" w:hAnsiTheme="minorHAnsi" w:cstheme="minorHAnsi"/>
                <w:b/>
              </w:rPr>
              <w:t>Exigences</w:t>
            </w:r>
          </w:p>
        </w:tc>
        <w:tc>
          <w:tcPr>
            <w:tcW w:w="3119" w:type="dxa"/>
            <w:shd w:val="clear" w:color="auto" w:fill="DBE5F1" w:themeFill="accent1" w:themeFillTint="33"/>
            <w:vAlign w:val="center"/>
          </w:tcPr>
          <w:p w14:paraId="7E4C2FC9" w14:textId="77777777" w:rsidR="00C20979" w:rsidRPr="008245E0" w:rsidRDefault="00C20979" w:rsidP="00C1574A">
            <w:pPr>
              <w:spacing w:line="259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8245E0">
              <w:rPr>
                <w:rFonts w:asciiTheme="minorHAnsi" w:hAnsiTheme="minorHAnsi" w:cstheme="minorHAnsi"/>
                <w:b/>
              </w:rPr>
              <w:t>Normes de référence / d’essai</w:t>
            </w:r>
          </w:p>
        </w:tc>
      </w:tr>
      <w:tr w:rsidR="00C20979" w:rsidRPr="008245E0" w14:paraId="36326146" w14:textId="77777777" w:rsidTr="00C1574A">
        <w:tc>
          <w:tcPr>
            <w:tcW w:w="2977" w:type="dxa"/>
          </w:tcPr>
          <w:p w14:paraId="5A1703DE" w14:textId="77777777" w:rsidR="00C20979" w:rsidRPr="005268B8" w:rsidRDefault="00C20979" w:rsidP="00384C1E">
            <w:pPr>
              <w:spacing w:line="259" w:lineRule="auto"/>
              <w:rPr>
                <w:rFonts w:asciiTheme="minorHAnsi" w:hAnsiTheme="minorHAnsi" w:cstheme="minorHAnsi"/>
                <w:b/>
                <w:bCs/>
              </w:rPr>
            </w:pPr>
            <w:r w:rsidRPr="005268B8">
              <w:rPr>
                <w:rFonts w:asciiTheme="minorHAnsi" w:hAnsiTheme="minorHAnsi" w:cstheme="minorHAnsi"/>
                <w:b/>
                <w:bCs/>
              </w:rPr>
              <w:t>Coloris</w:t>
            </w:r>
          </w:p>
        </w:tc>
        <w:tc>
          <w:tcPr>
            <w:tcW w:w="3827" w:type="dxa"/>
          </w:tcPr>
          <w:p w14:paraId="49BC6CA9" w14:textId="4C1DF763" w:rsidR="00C20979" w:rsidRPr="008245E0" w:rsidRDefault="00C20979" w:rsidP="008245E0">
            <w:pPr>
              <w:spacing w:line="259" w:lineRule="auto"/>
              <w:jc w:val="both"/>
              <w:rPr>
                <w:rFonts w:asciiTheme="minorHAnsi" w:hAnsiTheme="minorHAnsi" w:cstheme="minorHAnsi"/>
              </w:rPr>
            </w:pPr>
            <w:r w:rsidRPr="008245E0">
              <w:rPr>
                <w:rFonts w:asciiTheme="minorHAnsi" w:hAnsiTheme="minorHAnsi" w:cstheme="minorHAnsi"/>
              </w:rPr>
              <w:t>Noir</w:t>
            </w:r>
          </w:p>
        </w:tc>
        <w:tc>
          <w:tcPr>
            <w:tcW w:w="3119" w:type="dxa"/>
          </w:tcPr>
          <w:p w14:paraId="5CA161D0" w14:textId="77777777" w:rsidR="00C20979" w:rsidRPr="008245E0" w:rsidRDefault="00C20979" w:rsidP="008245E0">
            <w:pPr>
              <w:spacing w:line="259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C20979" w:rsidRPr="008245E0" w14:paraId="0BD9B124" w14:textId="77777777" w:rsidTr="00C1574A">
        <w:tc>
          <w:tcPr>
            <w:tcW w:w="2977" w:type="dxa"/>
          </w:tcPr>
          <w:p w14:paraId="4F1E5CFC" w14:textId="77777777" w:rsidR="00C20979" w:rsidRPr="005268B8" w:rsidRDefault="00C20979" w:rsidP="00384C1E">
            <w:pPr>
              <w:spacing w:line="259" w:lineRule="auto"/>
              <w:rPr>
                <w:rFonts w:asciiTheme="minorHAnsi" w:hAnsiTheme="minorHAnsi" w:cstheme="minorHAnsi"/>
                <w:b/>
                <w:bCs/>
              </w:rPr>
            </w:pPr>
            <w:r w:rsidRPr="005268B8">
              <w:rPr>
                <w:rFonts w:asciiTheme="minorHAnsi" w:hAnsiTheme="minorHAnsi" w:cstheme="minorHAnsi"/>
                <w:b/>
                <w:bCs/>
              </w:rPr>
              <w:lastRenderedPageBreak/>
              <w:t>Solidité des coloris à la lumière</w:t>
            </w:r>
          </w:p>
        </w:tc>
        <w:tc>
          <w:tcPr>
            <w:tcW w:w="3827" w:type="dxa"/>
          </w:tcPr>
          <w:p w14:paraId="5AE20D22" w14:textId="77777777" w:rsidR="00C20979" w:rsidRPr="008245E0" w:rsidRDefault="00C20979" w:rsidP="008245E0">
            <w:pPr>
              <w:spacing w:line="259" w:lineRule="auto"/>
              <w:jc w:val="both"/>
              <w:rPr>
                <w:rFonts w:asciiTheme="minorHAnsi" w:hAnsiTheme="minorHAnsi" w:cstheme="minorHAnsi"/>
              </w:rPr>
            </w:pPr>
            <w:r w:rsidRPr="008245E0">
              <w:rPr>
                <w:rFonts w:asciiTheme="minorHAnsi" w:hAnsiTheme="minorHAnsi" w:cstheme="minorHAnsi"/>
              </w:rPr>
              <w:t>Mini 4-5</w:t>
            </w:r>
          </w:p>
        </w:tc>
        <w:tc>
          <w:tcPr>
            <w:tcW w:w="3119" w:type="dxa"/>
          </w:tcPr>
          <w:p w14:paraId="2D1EA62C" w14:textId="604BCCB8" w:rsidR="00C20979" w:rsidRPr="008245E0" w:rsidRDefault="00DC7E74" w:rsidP="008245E0">
            <w:pPr>
              <w:spacing w:line="259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EN </w:t>
            </w:r>
            <w:r w:rsidR="00C20979" w:rsidRPr="008245E0">
              <w:rPr>
                <w:rFonts w:asciiTheme="minorHAnsi" w:hAnsiTheme="minorHAnsi" w:cstheme="minorHAnsi"/>
              </w:rPr>
              <w:t>ISO 105‐B02</w:t>
            </w:r>
          </w:p>
        </w:tc>
      </w:tr>
      <w:tr w:rsidR="00D45782" w:rsidRPr="008245E0" w14:paraId="268D7E63" w14:textId="77777777" w:rsidTr="00C1574A">
        <w:tc>
          <w:tcPr>
            <w:tcW w:w="2977" w:type="dxa"/>
          </w:tcPr>
          <w:p w14:paraId="2A469E46" w14:textId="65613EB9" w:rsidR="00D45782" w:rsidRPr="005268B8" w:rsidRDefault="00D45782" w:rsidP="00384C1E">
            <w:pPr>
              <w:spacing w:line="259" w:lineRule="auto"/>
              <w:rPr>
                <w:rFonts w:asciiTheme="minorHAnsi" w:hAnsiTheme="minorHAnsi" w:cstheme="minorHAnsi"/>
                <w:b/>
                <w:bCs/>
              </w:rPr>
            </w:pPr>
            <w:r w:rsidRPr="005268B8">
              <w:rPr>
                <w:rFonts w:asciiTheme="minorHAnsi" w:hAnsiTheme="minorHAnsi" w:cstheme="minorHAnsi"/>
                <w:b/>
                <w:bCs/>
              </w:rPr>
              <w:t>Résistance à la déchirure</w:t>
            </w:r>
          </w:p>
        </w:tc>
        <w:tc>
          <w:tcPr>
            <w:tcW w:w="3827" w:type="dxa"/>
          </w:tcPr>
          <w:p w14:paraId="7232B58C" w14:textId="51A6FF31" w:rsidR="00D45782" w:rsidRPr="008245E0" w:rsidRDefault="00F4653E" w:rsidP="008245E0">
            <w:pPr>
              <w:spacing w:line="259" w:lineRule="auto"/>
              <w:jc w:val="both"/>
              <w:rPr>
                <w:rFonts w:asciiTheme="minorHAnsi" w:hAnsiTheme="minorHAnsi" w:cstheme="minorHAnsi"/>
              </w:rPr>
            </w:pPr>
            <w:r w:rsidRPr="008245E0">
              <w:rPr>
                <w:rFonts w:asciiTheme="minorHAnsi" w:hAnsiTheme="minorHAnsi" w:cstheme="minorHAnsi"/>
              </w:rPr>
              <w:t>Mini</w:t>
            </w:r>
            <w:r w:rsidR="00D45782" w:rsidRPr="008245E0">
              <w:rPr>
                <w:rFonts w:asciiTheme="minorHAnsi" w:hAnsiTheme="minorHAnsi" w:cstheme="minorHAnsi"/>
              </w:rPr>
              <w:t xml:space="preserve"> 20 N</w:t>
            </w:r>
          </w:p>
        </w:tc>
        <w:tc>
          <w:tcPr>
            <w:tcW w:w="3119" w:type="dxa"/>
          </w:tcPr>
          <w:p w14:paraId="61A16824" w14:textId="77777777" w:rsidR="0070285E" w:rsidRPr="0070285E" w:rsidRDefault="0070285E" w:rsidP="0070285E">
            <w:pPr>
              <w:spacing w:line="259" w:lineRule="auto"/>
              <w:jc w:val="both"/>
              <w:rPr>
                <w:rFonts w:asciiTheme="minorHAnsi" w:hAnsiTheme="minorHAnsi" w:cstheme="minorHAnsi"/>
              </w:rPr>
            </w:pPr>
            <w:r w:rsidRPr="0070285E">
              <w:rPr>
                <w:rFonts w:asciiTheme="minorHAnsi" w:hAnsiTheme="minorHAnsi" w:cstheme="minorHAnsi"/>
              </w:rPr>
              <w:t>EN ISO 4674-1 méthode A</w:t>
            </w:r>
          </w:p>
          <w:p w14:paraId="1E6BBF10" w14:textId="082525CB" w:rsidR="00D45782" w:rsidRPr="008245E0" w:rsidRDefault="0070285E" w:rsidP="0070285E">
            <w:pPr>
              <w:spacing w:line="259" w:lineRule="auto"/>
              <w:jc w:val="both"/>
              <w:rPr>
                <w:rFonts w:asciiTheme="minorHAnsi" w:hAnsiTheme="minorHAnsi" w:cstheme="minorHAnsi"/>
              </w:rPr>
            </w:pPr>
            <w:proofErr w:type="gramStart"/>
            <w:r w:rsidRPr="0070285E">
              <w:rPr>
                <w:rFonts w:asciiTheme="minorHAnsi" w:hAnsiTheme="minorHAnsi" w:cstheme="minorHAnsi"/>
              </w:rPr>
              <w:t>ou</w:t>
            </w:r>
            <w:proofErr w:type="gramEnd"/>
            <w:r w:rsidRPr="0070285E">
              <w:rPr>
                <w:rFonts w:asciiTheme="minorHAnsi" w:hAnsiTheme="minorHAnsi" w:cstheme="minorHAnsi"/>
              </w:rPr>
              <w:t xml:space="preserve"> EN ISO 13937</w:t>
            </w:r>
            <w:r w:rsidRPr="0070285E">
              <w:rPr>
                <w:rFonts w:ascii="Cambria Math" w:hAnsi="Cambria Math" w:cs="Cambria Math"/>
              </w:rPr>
              <w:t>‑</w:t>
            </w:r>
            <w:r w:rsidRPr="0070285E">
              <w:rPr>
                <w:rFonts w:asciiTheme="minorHAnsi" w:hAnsiTheme="minorHAnsi" w:cstheme="minorHAnsi"/>
              </w:rPr>
              <w:t>2 selon la nature du textile</w:t>
            </w:r>
          </w:p>
        </w:tc>
      </w:tr>
      <w:tr w:rsidR="00C20979" w:rsidRPr="008245E0" w14:paraId="0202EAA4" w14:textId="77777777" w:rsidTr="00C1574A">
        <w:tc>
          <w:tcPr>
            <w:tcW w:w="2977" w:type="dxa"/>
          </w:tcPr>
          <w:p w14:paraId="396D6CAC" w14:textId="77777777" w:rsidR="00C20979" w:rsidRPr="005268B8" w:rsidRDefault="00C20979" w:rsidP="00384C1E">
            <w:pPr>
              <w:spacing w:line="259" w:lineRule="auto"/>
              <w:rPr>
                <w:rFonts w:asciiTheme="minorHAnsi" w:hAnsiTheme="minorHAnsi" w:cstheme="minorHAnsi"/>
                <w:b/>
                <w:bCs/>
              </w:rPr>
            </w:pPr>
            <w:r w:rsidRPr="005268B8">
              <w:rPr>
                <w:rFonts w:asciiTheme="minorHAnsi" w:hAnsiTheme="minorHAnsi" w:cstheme="minorHAnsi"/>
                <w:b/>
                <w:bCs/>
              </w:rPr>
              <w:t>Solidité des coloris à la sueur</w:t>
            </w:r>
          </w:p>
        </w:tc>
        <w:tc>
          <w:tcPr>
            <w:tcW w:w="3827" w:type="dxa"/>
          </w:tcPr>
          <w:p w14:paraId="0676115D" w14:textId="77777777" w:rsidR="003F6C7F" w:rsidRPr="003F6C7F" w:rsidRDefault="003F6C7F" w:rsidP="003F6C7F">
            <w:pPr>
              <w:spacing w:line="259" w:lineRule="auto"/>
              <w:jc w:val="both"/>
              <w:rPr>
                <w:rFonts w:asciiTheme="minorHAnsi" w:hAnsiTheme="minorHAnsi" w:cstheme="minorHAnsi"/>
              </w:rPr>
            </w:pPr>
            <w:r w:rsidRPr="003F6C7F">
              <w:rPr>
                <w:rFonts w:asciiTheme="minorHAnsi" w:hAnsiTheme="minorHAnsi" w:cstheme="minorHAnsi"/>
              </w:rPr>
              <w:t>Dégradation : Mini 4</w:t>
            </w:r>
          </w:p>
          <w:p w14:paraId="35EEDDF9" w14:textId="7A84D248" w:rsidR="00C20979" w:rsidRPr="008245E0" w:rsidRDefault="003F6C7F" w:rsidP="003F6C7F">
            <w:pPr>
              <w:spacing w:line="259" w:lineRule="auto"/>
              <w:jc w:val="both"/>
              <w:rPr>
                <w:rFonts w:asciiTheme="minorHAnsi" w:hAnsiTheme="minorHAnsi" w:cstheme="minorHAnsi"/>
              </w:rPr>
            </w:pPr>
            <w:r w:rsidRPr="003F6C7F">
              <w:rPr>
                <w:rFonts w:asciiTheme="minorHAnsi" w:hAnsiTheme="minorHAnsi" w:cstheme="minorHAnsi"/>
              </w:rPr>
              <w:t>Dégorgement : Mini 3-4</w:t>
            </w:r>
          </w:p>
        </w:tc>
        <w:tc>
          <w:tcPr>
            <w:tcW w:w="3119" w:type="dxa"/>
          </w:tcPr>
          <w:p w14:paraId="27C66AFB" w14:textId="0179D5D7" w:rsidR="00C20979" w:rsidRPr="008245E0" w:rsidRDefault="00DC7E74" w:rsidP="008245E0">
            <w:pPr>
              <w:spacing w:line="259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EN </w:t>
            </w:r>
            <w:r w:rsidR="00C20979" w:rsidRPr="008245E0">
              <w:rPr>
                <w:rFonts w:asciiTheme="minorHAnsi" w:hAnsiTheme="minorHAnsi" w:cstheme="minorHAnsi"/>
              </w:rPr>
              <w:t>ISO 105‐E04</w:t>
            </w:r>
          </w:p>
        </w:tc>
      </w:tr>
      <w:tr w:rsidR="00C20979" w:rsidRPr="008245E0" w14:paraId="22CFB5F5" w14:textId="77777777" w:rsidTr="00C1574A">
        <w:tc>
          <w:tcPr>
            <w:tcW w:w="2977" w:type="dxa"/>
          </w:tcPr>
          <w:p w14:paraId="44F045AF" w14:textId="77777777" w:rsidR="00C20979" w:rsidRPr="005268B8" w:rsidRDefault="00C20979" w:rsidP="00384C1E">
            <w:pPr>
              <w:spacing w:line="259" w:lineRule="auto"/>
              <w:rPr>
                <w:rFonts w:asciiTheme="minorHAnsi" w:hAnsiTheme="minorHAnsi" w:cstheme="minorHAnsi"/>
                <w:b/>
                <w:bCs/>
              </w:rPr>
            </w:pPr>
            <w:r w:rsidRPr="005268B8">
              <w:rPr>
                <w:rFonts w:asciiTheme="minorHAnsi" w:hAnsiTheme="minorHAnsi" w:cstheme="minorHAnsi"/>
                <w:b/>
                <w:bCs/>
              </w:rPr>
              <w:t>Solidité des coloris au frottement</w:t>
            </w:r>
          </w:p>
        </w:tc>
        <w:tc>
          <w:tcPr>
            <w:tcW w:w="3827" w:type="dxa"/>
          </w:tcPr>
          <w:p w14:paraId="50AE1594" w14:textId="77777777" w:rsidR="00C20979" w:rsidRPr="008245E0" w:rsidRDefault="00C20979" w:rsidP="008245E0">
            <w:pPr>
              <w:spacing w:line="259" w:lineRule="auto"/>
              <w:jc w:val="both"/>
              <w:rPr>
                <w:rFonts w:asciiTheme="minorHAnsi" w:hAnsiTheme="minorHAnsi" w:cstheme="minorHAnsi"/>
              </w:rPr>
            </w:pPr>
            <w:r w:rsidRPr="008245E0">
              <w:rPr>
                <w:rFonts w:asciiTheme="minorHAnsi" w:hAnsiTheme="minorHAnsi" w:cstheme="minorHAnsi"/>
              </w:rPr>
              <w:t>A sec : Mini 4</w:t>
            </w:r>
          </w:p>
          <w:p w14:paraId="417EB8CA" w14:textId="77777777" w:rsidR="00C20979" w:rsidRPr="008245E0" w:rsidRDefault="00C20979" w:rsidP="008245E0">
            <w:pPr>
              <w:spacing w:line="259" w:lineRule="auto"/>
              <w:jc w:val="both"/>
              <w:rPr>
                <w:rFonts w:asciiTheme="minorHAnsi" w:hAnsiTheme="minorHAnsi" w:cstheme="minorHAnsi"/>
              </w:rPr>
            </w:pPr>
            <w:r w:rsidRPr="008245E0">
              <w:rPr>
                <w:rFonts w:asciiTheme="minorHAnsi" w:hAnsiTheme="minorHAnsi" w:cstheme="minorHAnsi"/>
              </w:rPr>
              <w:t>Humide : Mini 3-4</w:t>
            </w:r>
          </w:p>
        </w:tc>
        <w:tc>
          <w:tcPr>
            <w:tcW w:w="3119" w:type="dxa"/>
          </w:tcPr>
          <w:p w14:paraId="3583F80C" w14:textId="28171C06" w:rsidR="00C20979" w:rsidRPr="008245E0" w:rsidRDefault="00DC7E74" w:rsidP="008245E0">
            <w:pPr>
              <w:spacing w:line="259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EN </w:t>
            </w:r>
            <w:r w:rsidR="00C20979" w:rsidRPr="008245E0">
              <w:rPr>
                <w:rFonts w:asciiTheme="minorHAnsi" w:hAnsiTheme="minorHAnsi" w:cstheme="minorHAnsi"/>
              </w:rPr>
              <w:t>ISO 105-X12</w:t>
            </w:r>
          </w:p>
        </w:tc>
      </w:tr>
      <w:tr w:rsidR="00C20979" w:rsidRPr="008245E0" w14:paraId="703890BE" w14:textId="77777777" w:rsidTr="00C1574A">
        <w:tc>
          <w:tcPr>
            <w:tcW w:w="2977" w:type="dxa"/>
          </w:tcPr>
          <w:p w14:paraId="15844A6E" w14:textId="77777777" w:rsidR="00C20979" w:rsidRPr="005268B8" w:rsidRDefault="00C20979" w:rsidP="00384C1E">
            <w:pPr>
              <w:spacing w:line="259" w:lineRule="auto"/>
              <w:rPr>
                <w:rFonts w:asciiTheme="minorHAnsi" w:hAnsiTheme="minorHAnsi" w:cstheme="minorHAnsi"/>
                <w:b/>
                <w:bCs/>
              </w:rPr>
            </w:pPr>
            <w:r w:rsidRPr="005268B8">
              <w:rPr>
                <w:rFonts w:asciiTheme="minorHAnsi" w:hAnsiTheme="minorHAnsi" w:cstheme="minorHAnsi"/>
                <w:b/>
                <w:bCs/>
              </w:rPr>
              <w:t>Résistance à la pénétration de l’eau</w:t>
            </w:r>
          </w:p>
        </w:tc>
        <w:tc>
          <w:tcPr>
            <w:tcW w:w="3827" w:type="dxa"/>
          </w:tcPr>
          <w:p w14:paraId="0F2809F2" w14:textId="4E750A7B" w:rsidR="00C20979" w:rsidRPr="008245E0" w:rsidRDefault="00C20979" w:rsidP="008245E0">
            <w:pPr>
              <w:spacing w:line="259" w:lineRule="auto"/>
              <w:jc w:val="both"/>
              <w:rPr>
                <w:rFonts w:asciiTheme="minorHAnsi" w:hAnsiTheme="minorHAnsi" w:cstheme="minorHAnsi"/>
              </w:rPr>
            </w:pPr>
            <w:r w:rsidRPr="008245E0">
              <w:rPr>
                <w:rFonts w:asciiTheme="minorHAnsi" w:hAnsiTheme="minorHAnsi" w:cstheme="minorHAnsi"/>
              </w:rPr>
              <w:t xml:space="preserve">Classe </w:t>
            </w:r>
            <w:r w:rsidR="00A1463A">
              <w:rPr>
                <w:rFonts w:asciiTheme="minorHAnsi" w:hAnsiTheme="minorHAnsi" w:cstheme="minorHAnsi"/>
              </w:rPr>
              <w:t>4</w:t>
            </w:r>
          </w:p>
        </w:tc>
        <w:tc>
          <w:tcPr>
            <w:tcW w:w="3119" w:type="dxa"/>
          </w:tcPr>
          <w:p w14:paraId="0E12544C" w14:textId="585B68FB" w:rsidR="00C20979" w:rsidRPr="008245E0" w:rsidRDefault="00C20979" w:rsidP="008245E0">
            <w:pPr>
              <w:spacing w:line="259" w:lineRule="auto"/>
              <w:jc w:val="both"/>
              <w:rPr>
                <w:rFonts w:asciiTheme="minorHAnsi" w:hAnsiTheme="minorHAnsi" w:cstheme="minorHAnsi"/>
              </w:rPr>
            </w:pPr>
            <w:r w:rsidRPr="008245E0">
              <w:rPr>
                <w:rFonts w:asciiTheme="minorHAnsi" w:hAnsiTheme="minorHAnsi" w:cstheme="minorHAnsi"/>
              </w:rPr>
              <w:t>Paragraphe 4.2 EN 343</w:t>
            </w:r>
            <w:r w:rsidR="00C1574A">
              <w:rPr>
                <w:rFonts w:asciiTheme="minorHAnsi" w:hAnsiTheme="minorHAnsi" w:cstheme="minorHAnsi"/>
              </w:rPr>
              <w:t>:</w:t>
            </w:r>
            <w:r w:rsidRPr="008245E0">
              <w:rPr>
                <w:rFonts w:asciiTheme="minorHAnsi" w:hAnsiTheme="minorHAnsi" w:cstheme="minorHAnsi"/>
              </w:rPr>
              <w:t>2019</w:t>
            </w:r>
          </w:p>
        </w:tc>
      </w:tr>
      <w:tr w:rsidR="00C20979" w:rsidRPr="008245E0" w14:paraId="39320B08" w14:textId="77777777" w:rsidTr="00C1574A">
        <w:tc>
          <w:tcPr>
            <w:tcW w:w="2977" w:type="dxa"/>
          </w:tcPr>
          <w:p w14:paraId="3D274C03" w14:textId="77777777" w:rsidR="00C20979" w:rsidRPr="005268B8" w:rsidRDefault="00C20979" w:rsidP="00384C1E">
            <w:pPr>
              <w:spacing w:line="259" w:lineRule="auto"/>
              <w:rPr>
                <w:rFonts w:asciiTheme="minorHAnsi" w:hAnsiTheme="minorHAnsi" w:cstheme="minorHAnsi"/>
                <w:b/>
                <w:bCs/>
              </w:rPr>
            </w:pPr>
            <w:r w:rsidRPr="005268B8">
              <w:rPr>
                <w:rFonts w:asciiTheme="minorHAnsi" w:hAnsiTheme="minorHAnsi" w:cstheme="minorHAnsi"/>
                <w:b/>
                <w:bCs/>
              </w:rPr>
              <w:t>Résistance à la vapeur d’eau</w:t>
            </w:r>
          </w:p>
        </w:tc>
        <w:tc>
          <w:tcPr>
            <w:tcW w:w="3827" w:type="dxa"/>
          </w:tcPr>
          <w:p w14:paraId="279BD8F9" w14:textId="291D69DC" w:rsidR="00C20979" w:rsidRPr="008245E0" w:rsidRDefault="00C20979" w:rsidP="008245E0">
            <w:pPr>
              <w:spacing w:line="259" w:lineRule="auto"/>
              <w:jc w:val="both"/>
              <w:rPr>
                <w:rFonts w:asciiTheme="minorHAnsi" w:hAnsiTheme="minorHAnsi" w:cstheme="minorHAnsi"/>
              </w:rPr>
            </w:pPr>
            <w:r w:rsidRPr="008245E0">
              <w:rPr>
                <w:rFonts w:asciiTheme="minorHAnsi" w:hAnsiTheme="minorHAnsi" w:cstheme="minorHAnsi"/>
              </w:rPr>
              <w:t>Classe 1</w:t>
            </w:r>
          </w:p>
        </w:tc>
        <w:tc>
          <w:tcPr>
            <w:tcW w:w="3119" w:type="dxa"/>
          </w:tcPr>
          <w:p w14:paraId="20DF7FAE" w14:textId="063D30C7" w:rsidR="00C20979" w:rsidRPr="008245E0" w:rsidRDefault="00C20979" w:rsidP="008245E0">
            <w:pPr>
              <w:spacing w:line="259" w:lineRule="auto"/>
              <w:jc w:val="both"/>
              <w:rPr>
                <w:rFonts w:asciiTheme="minorHAnsi" w:hAnsiTheme="minorHAnsi" w:cstheme="minorHAnsi"/>
              </w:rPr>
            </w:pPr>
            <w:r w:rsidRPr="008245E0">
              <w:rPr>
                <w:rFonts w:asciiTheme="minorHAnsi" w:hAnsiTheme="minorHAnsi" w:cstheme="minorHAnsi"/>
              </w:rPr>
              <w:t>Paragraphe 4.3 EN 343</w:t>
            </w:r>
            <w:r w:rsidR="00C1574A">
              <w:rPr>
                <w:rFonts w:asciiTheme="minorHAnsi" w:hAnsiTheme="minorHAnsi" w:cstheme="minorHAnsi"/>
              </w:rPr>
              <w:t>:</w:t>
            </w:r>
            <w:r w:rsidRPr="008245E0">
              <w:rPr>
                <w:rFonts w:asciiTheme="minorHAnsi" w:hAnsiTheme="minorHAnsi" w:cstheme="minorHAnsi"/>
              </w:rPr>
              <w:t>2019</w:t>
            </w:r>
          </w:p>
        </w:tc>
      </w:tr>
      <w:tr w:rsidR="00C20979" w:rsidRPr="008245E0" w14:paraId="598D1A2F" w14:textId="77777777" w:rsidTr="00C1574A">
        <w:tc>
          <w:tcPr>
            <w:tcW w:w="2977" w:type="dxa"/>
          </w:tcPr>
          <w:p w14:paraId="5790DA4F" w14:textId="77777777" w:rsidR="00C20979" w:rsidRPr="005268B8" w:rsidRDefault="00C20979" w:rsidP="00384C1E">
            <w:pPr>
              <w:spacing w:line="259" w:lineRule="auto"/>
              <w:rPr>
                <w:rFonts w:asciiTheme="minorHAnsi" w:hAnsiTheme="minorHAnsi" w:cstheme="minorHAnsi"/>
                <w:b/>
                <w:bCs/>
              </w:rPr>
            </w:pPr>
            <w:r w:rsidRPr="005268B8">
              <w:rPr>
                <w:rFonts w:asciiTheme="minorHAnsi" w:hAnsiTheme="minorHAnsi" w:cstheme="minorHAnsi"/>
                <w:b/>
                <w:bCs/>
              </w:rPr>
              <w:t>Pourcentage de matière recyclée</w:t>
            </w:r>
          </w:p>
        </w:tc>
        <w:tc>
          <w:tcPr>
            <w:tcW w:w="3827" w:type="dxa"/>
          </w:tcPr>
          <w:p w14:paraId="6B13DF3D" w14:textId="0A9C88E5" w:rsidR="00C20979" w:rsidRPr="008245E0" w:rsidRDefault="0070285E" w:rsidP="008245E0">
            <w:pPr>
              <w:spacing w:line="259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50% minimum</w:t>
            </w:r>
          </w:p>
        </w:tc>
        <w:tc>
          <w:tcPr>
            <w:tcW w:w="3119" w:type="dxa"/>
          </w:tcPr>
          <w:p w14:paraId="74681F7E" w14:textId="323C640D" w:rsidR="00C20979" w:rsidRPr="008245E0" w:rsidRDefault="00C20979" w:rsidP="008245E0">
            <w:pPr>
              <w:spacing w:line="259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C20979" w:rsidRPr="008245E0" w14:paraId="1342F154" w14:textId="77777777" w:rsidTr="00C1574A">
        <w:tc>
          <w:tcPr>
            <w:tcW w:w="2977" w:type="dxa"/>
          </w:tcPr>
          <w:p w14:paraId="15326F31" w14:textId="77777777" w:rsidR="00C20979" w:rsidRPr="005268B8" w:rsidRDefault="00C20979" w:rsidP="00384C1E">
            <w:pPr>
              <w:spacing w:line="259" w:lineRule="auto"/>
              <w:rPr>
                <w:rFonts w:asciiTheme="minorHAnsi" w:hAnsiTheme="minorHAnsi" w:cstheme="minorHAnsi"/>
                <w:b/>
                <w:bCs/>
              </w:rPr>
            </w:pPr>
            <w:r w:rsidRPr="005268B8">
              <w:rPr>
                <w:rFonts w:asciiTheme="minorHAnsi" w:hAnsiTheme="minorHAnsi" w:cstheme="minorHAnsi"/>
                <w:b/>
                <w:bCs/>
              </w:rPr>
              <w:t>Innocuité</w:t>
            </w:r>
          </w:p>
        </w:tc>
        <w:tc>
          <w:tcPr>
            <w:tcW w:w="3827" w:type="dxa"/>
          </w:tcPr>
          <w:p w14:paraId="4AE076C7" w14:textId="77777777" w:rsidR="00C20979" w:rsidRPr="008245E0" w:rsidRDefault="00C20979" w:rsidP="008245E0">
            <w:pPr>
              <w:spacing w:line="259" w:lineRule="auto"/>
              <w:jc w:val="both"/>
              <w:rPr>
                <w:rFonts w:asciiTheme="minorHAnsi" w:hAnsiTheme="minorHAnsi" w:cstheme="minorHAnsi"/>
              </w:rPr>
            </w:pPr>
            <w:r w:rsidRPr="008245E0">
              <w:rPr>
                <w:rFonts w:asciiTheme="minorHAnsi" w:hAnsiTheme="minorHAnsi" w:cstheme="minorHAnsi"/>
              </w:rPr>
              <w:t>OEKO-TEX® Standard 100 ou équivalent.</w:t>
            </w:r>
          </w:p>
          <w:p w14:paraId="5B833FDE" w14:textId="3B7EFB83" w:rsidR="00C20979" w:rsidRPr="00A1463A" w:rsidRDefault="00C20979" w:rsidP="008245E0">
            <w:pPr>
              <w:spacing w:line="259" w:lineRule="auto"/>
              <w:jc w:val="both"/>
              <w:rPr>
                <w:rFonts w:asciiTheme="minorHAnsi" w:hAnsiTheme="minorHAnsi" w:cstheme="minorHAnsi"/>
                <w:b/>
                <w:i/>
                <w:u w:val="single"/>
              </w:rPr>
            </w:pPr>
            <w:r w:rsidRPr="008245E0">
              <w:rPr>
                <w:rFonts w:asciiTheme="minorHAnsi" w:hAnsiTheme="minorHAnsi" w:cstheme="minorHAnsi"/>
              </w:rPr>
              <w:t>Le produit doit respecter le règlement REACH (CE n° 1907/2006) et ses mises à jour.</w:t>
            </w:r>
          </w:p>
        </w:tc>
        <w:tc>
          <w:tcPr>
            <w:tcW w:w="3119" w:type="dxa"/>
          </w:tcPr>
          <w:p w14:paraId="5535FD4A" w14:textId="77777777" w:rsidR="00C20979" w:rsidRPr="008245E0" w:rsidRDefault="00C20979" w:rsidP="008245E0">
            <w:pPr>
              <w:spacing w:line="259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bookmarkEnd w:id="1"/>
    </w:tbl>
    <w:p w14:paraId="2ED62D18" w14:textId="77777777" w:rsidR="00C20979" w:rsidRPr="008245E0" w:rsidRDefault="00C20979" w:rsidP="001F752D">
      <w:pPr>
        <w:jc w:val="both"/>
        <w:rPr>
          <w:rFonts w:asciiTheme="minorHAnsi" w:hAnsiTheme="minorHAnsi" w:cstheme="minorHAnsi"/>
        </w:rPr>
      </w:pPr>
    </w:p>
    <w:sectPr w:rsidR="00C20979" w:rsidRPr="008245E0" w:rsidSect="009808F3">
      <w:footerReference w:type="default" r:id="rId10"/>
      <w:pgSz w:w="11906" w:h="16838"/>
      <w:pgMar w:top="720" w:right="720" w:bottom="720" w:left="720" w:header="709" w:footer="709" w:gutter="0"/>
      <w:cols w:space="708"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50B9DD1" w14:textId="77777777" w:rsidR="00806437" w:rsidRDefault="00806437">
      <w:r>
        <w:separator/>
      </w:r>
    </w:p>
  </w:endnote>
  <w:endnote w:type="continuationSeparator" w:id="0">
    <w:p w14:paraId="28A70699" w14:textId="77777777" w:rsidR="00806437" w:rsidRDefault="008064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oppins">
    <w:charset w:val="00"/>
    <w:family w:val="auto"/>
    <w:pitch w:val="variable"/>
    <w:sig w:usb0="00008007" w:usb1="00000000" w:usb2="00000000" w:usb3="00000000" w:csb0="00000093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8118C7" w14:textId="4FEADA9F" w:rsidR="00C1574A" w:rsidRDefault="00C1574A" w:rsidP="00C1574A">
    <w:pPr>
      <w:pStyle w:val="Pieddepage"/>
      <w:tabs>
        <w:tab w:val="clear" w:pos="9072"/>
        <w:tab w:val="left" w:pos="2715"/>
        <w:tab w:val="right" w:pos="9360"/>
      </w:tabs>
      <w:ind w:right="-6"/>
    </w:pPr>
    <w:r>
      <w:ptab w:relativeTo="margin" w:alignment="center" w:leader="none"/>
    </w:r>
    <w:r>
      <w:rPr>
        <w:rFonts w:asciiTheme="minorHAnsi" w:hAnsiTheme="minorHAnsi" w:cstheme="minorHAnsi"/>
        <w:i/>
        <w:sz w:val="18"/>
        <w:szCs w:val="18"/>
      </w:rPr>
      <w:t>Marché 2027</w:t>
    </w:r>
    <w:r w:rsidRPr="006A30C2">
      <w:rPr>
        <w:rFonts w:asciiTheme="minorHAnsi" w:hAnsiTheme="minorHAnsi" w:cstheme="minorHAnsi"/>
        <w:i/>
        <w:sz w:val="18"/>
        <w:szCs w:val="18"/>
      </w:rPr>
      <w:t xml:space="preserve"> – Annexe n° 1 au CCTP – Fiche technique </w:t>
    </w:r>
    <w:r>
      <w:rPr>
        <w:rFonts w:asciiTheme="minorHAnsi" w:hAnsiTheme="minorHAnsi" w:cstheme="minorHAnsi"/>
        <w:i/>
        <w:sz w:val="18"/>
        <w:szCs w:val="18"/>
      </w:rPr>
      <w:t>n° 7</w:t>
    </w:r>
    <w:r w:rsidRPr="006A30C2">
      <w:rPr>
        <w:rFonts w:asciiTheme="minorHAnsi" w:hAnsiTheme="minorHAnsi" w:cstheme="minorHAnsi"/>
        <w:sz w:val="18"/>
        <w:szCs w:val="18"/>
      </w:rPr>
      <w:ptab w:relativeTo="margin" w:alignment="right" w:leader="none"/>
    </w:r>
  </w:p>
  <w:p w14:paraId="7C67597B" w14:textId="336F427B" w:rsidR="00C1574A" w:rsidRDefault="00C1574A">
    <w:pPr>
      <w:pStyle w:val="Pieddepage"/>
    </w:pPr>
  </w:p>
  <w:p w14:paraId="706FDFC5" w14:textId="77777777" w:rsidR="00C1574A" w:rsidRDefault="00C1574A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8C2902" w14:textId="77777777" w:rsidR="00806437" w:rsidRDefault="00806437">
      <w:r>
        <w:separator/>
      </w:r>
    </w:p>
  </w:footnote>
  <w:footnote w:type="continuationSeparator" w:id="0">
    <w:p w14:paraId="0C01354F" w14:textId="77777777" w:rsidR="00806437" w:rsidRDefault="008064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A2740C"/>
    <w:multiLevelType w:val="hybridMultilevel"/>
    <w:tmpl w:val="700E674E"/>
    <w:lvl w:ilvl="0" w:tplc="812CE0BC">
      <w:start w:val="1"/>
      <w:numFmt w:val="bullet"/>
      <w:lvlText w:val="-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4C80AA6">
      <w:start w:val="1"/>
      <w:numFmt w:val="bullet"/>
      <w:lvlText w:val="o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B48D402">
      <w:start w:val="1"/>
      <w:numFmt w:val="bullet"/>
      <w:lvlText w:val="▪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7E40370">
      <w:start w:val="1"/>
      <w:numFmt w:val="bullet"/>
      <w:lvlText w:val="•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3904F5C">
      <w:start w:val="1"/>
      <w:numFmt w:val="bullet"/>
      <w:lvlText w:val="o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36C9C1A">
      <w:start w:val="1"/>
      <w:numFmt w:val="bullet"/>
      <w:lvlText w:val="▪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1A8241C">
      <w:start w:val="1"/>
      <w:numFmt w:val="bullet"/>
      <w:lvlText w:val="•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2DC28B0">
      <w:start w:val="1"/>
      <w:numFmt w:val="bullet"/>
      <w:lvlText w:val="o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AC697C">
      <w:start w:val="1"/>
      <w:numFmt w:val="bullet"/>
      <w:lvlText w:val="▪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13B9547D"/>
    <w:multiLevelType w:val="hybridMultilevel"/>
    <w:tmpl w:val="08DC5514"/>
    <w:lvl w:ilvl="0" w:tplc="170C9ABE">
      <w:start w:val="6"/>
      <w:numFmt w:val="decimal"/>
      <w:lvlText w:val="%1"/>
      <w:lvlJc w:val="left"/>
      <w:pPr>
        <w:ind w:left="705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25" w:hanging="360"/>
      </w:pPr>
    </w:lvl>
    <w:lvl w:ilvl="2" w:tplc="040C001B" w:tentative="1">
      <w:start w:val="1"/>
      <w:numFmt w:val="lowerRoman"/>
      <w:lvlText w:val="%3."/>
      <w:lvlJc w:val="right"/>
      <w:pPr>
        <w:ind w:left="2145" w:hanging="180"/>
      </w:pPr>
    </w:lvl>
    <w:lvl w:ilvl="3" w:tplc="040C000F" w:tentative="1">
      <w:start w:val="1"/>
      <w:numFmt w:val="decimal"/>
      <w:lvlText w:val="%4."/>
      <w:lvlJc w:val="left"/>
      <w:pPr>
        <w:ind w:left="2865" w:hanging="360"/>
      </w:pPr>
    </w:lvl>
    <w:lvl w:ilvl="4" w:tplc="040C0019" w:tentative="1">
      <w:start w:val="1"/>
      <w:numFmt w:val="lowerLetter"/>
      <w:lvlText w:val="%5."/>
      <w:lvlJc w:val="left"/>
      <w:pPr>
        <w:ind w:left="3585" w:hanging="360"/>
      </w:pPr>
    </w:lvl>
    <w:lvl w:ilvl="5" w:tplc="040C001B" w:tentative="1">
      <w:start w:val="1"/>
      <w:numFmt w:val="lowerRoman"/>
      <w:lvlText w:val="%6."/>
      <w:lvlJc w:val="right"/>
      <w:pPr>
        <w:ind w:left="4305" w:hanging="180"/>
      </w:pPr>
    </w:lvl>
    <w:lvl w:ilvl="6" w:tplc="040C000F" w:tentative="1">
      <w:start w:val="1"/>
      <w:numFmt w:val="decimal"/>
      <w:lvlText w:val="%7."/>
      <w:lvlJc w:val="left"/>
      <w:pPr>
        <w:ind w:left="5025" w:hanging="360"/>
      </w:pPr>
    </w:lvl>
    <w:lvl w:ilvl="7" w:tplc="040C0019" w:tentative="1">
      <w:start w:val="1"/>
      <w:numFmt w:val="lowerLetter"/>
      <w:lvlText w:val="%8."/>
      <w:lvlJc w:val="left"/>
      <w:pPr>
        <w:ind w:left="5745" w:hanging="360"/>
      </w:pPr>
    </w:lvl>
    <w:lvl w:ilvl="8" w:tplc="040C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2" w15:restartNumberingAfterBreak="0">
    <w:nsid w:val="13EF63D6"/>
    <w:multiLevelType w:val="hybridMultilevel"/>
    <w:tmpl w:val="CE18F68A"/>
    <w:lvl w:ilvl="0" w:tplc="C3BC9C40">
      <w:start w:val="1"/>
      <w:numFmt w:val="bullet"/>
      <w:lvlText w:val="-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6001C52">
      <w:start w:val="1"/>
      <w:numFmt w:val="bullet"/>
      <w:lvlText w:val="o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C0E566A">
      <w:start w:val="1"/>
      <w:numFmt w:val="bullet"/>
      <w:lvlText w:val="▪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26A9726">
      <w:start w:val="1"/>
      <w:numFmt w:val="bullet"/>
      <w:lvlText w:val="•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F7AC268">
      <w:start w:val="1"/>
      <w:numFmt w:val="bullet"/>
      <w:lvlText w:val="o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A925CEC">
      <w:start w:val="1"/>
      <w:numFmt w:val="bullet"/>
      <w:lvlText w:val="▪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182CD84">
      <w:start w:val="1"/>
      <w:numFmt w:val="bullet"/>
      <w:lvlText w:val="•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D141830">
      <w:start w:val="1"/>
      <w:numFmt w:val="bullet"/>
      <w:lvlText w:val="o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6642622">
      <w:start w:val="1"/>
      <w:numFmt w:val="bullet"/>
      <w:lvlText w:val="▪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4C1F1785"/>
    <w:multiLevelType w:val="hybridMultilevel"/>
    <w:tmpl w:val="05865BC8"/>
    <w:lvl w:ilvl="0" w:tplc="040C000D">
      <w:start w:val="1"/>
      <w:numFmt w:val="bullet"/>
      <w:lvlText w:val="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4" w15:restartNumberingAfterBreak="0">
    <w:nsid w:val="4F3910B7"/>
    <w:multiLevelType w:val="hybridMultilevel"/>
    <w:tmpl w:val="9AE0FDA2"/>
    <w:lvl w:ilvl="0" w:tplc="93DABA4C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654260EA"/>
    <w:multiLevelType w:val="hybridMultilevel"/>
    <w:tmpl w:val="5C409AE0"/>
    <w:lvl w:ilvl="0" w:tplc="4BDA45C8">
      <w:start w:val="100"/>
      <w:numFmt w:val="bullet"/>
      <w:lvlText w:val="-"/>
      <w:lvlJc w:val="left"/>
      <w:pPr>
        <w:ind w:left="1063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783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3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3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3" w:hanging="360"/>
      </w:pPr>
      <w:rPr>
        <w:rFonts w:ascii="Wingdings" w:hAnsi="Wingdings" w:hint="default"/>
      </w:rPr>
    </w:lvl>
  </w:abstractNum>
  <w:abstractNum w:abstractNumId="6" w15:restartNumberingAfterBreak="0">
    <w:nsid w:val="65571614"/>
    <w:multiLevelType w:val="hybridMultilevel"/>
    <w:tmpl w:val="58006C74"/>
    <w:lvl w:ilvl="0" w:tplc="D8C81A3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5C338B8"/>
    <w:multiLevelType w:val="hybridMultilevel"/>
    <w:tmpl w:val="1B3887DC"/>
    <w:lvl w:ilvl="0" w:tplc="1AAEF600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68FE2421"/>
    <w:multiLevelType w:val="hybridMultilevel"/>
    <w:tmpl w:val="66F2BD8E"/>
    <w:lvl w:ilvl="0" w:tplc="040C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78022915"/>
    <w:multiLevelType w:val="hybridMultilevel"/>
    <w:tmpl w:val="8CB6C8DE"/>
    <w:lvl w:ilvl="0" w:tplc="1AAEF600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F96115"/>
    <w:multiLevelType w:val="hybridMultilevel"/>
    <w:tmpl w:val="16565EEC"/>
    <w:lvl w:ilvl="0" w:tplc="19903128">
      <w:numFmt w:val="bullet"/>
      <w:lvlText w:val="-"/>
      <w:lvlJc w:val="left"/>
      <w:pPr>
        <w:ind w:left="1068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4"/>
  </w:num>
  <w:num w:numId="3">
    <w:abstractNumId w:val="6"/>
  </w:num>
  <w:num w:numId="4">
    <w:abstractNumId w:val="3"/>
  </w:num>
  <w:num w:numId="5">
    <w:abstractNumId w:val="8"/>
  </w:num>
  <w:num w:numId="6">
    <w:abstractNumId w:val="10"/>
  </w:num>
  <w:num w:numId="7">
    <w:abstractNumId w:val="0"/>
  </w:num>
  <w:num w:numId="8">
    <w:abstractNumId w:val="1"/>
  </w:num>
  <w:num w:numId="9">
    <w:abstractNumId w:val="2"/>
  </w:num>
  <w:num w:numId="10">
    <w:abstractNumId w:val="5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736A"/>
    <w:rsid w:val="00006533"/>
    <w:rsid w:val="0001016B"/>
    <w:rsid w:val="000465EF"/>
    <w:rsid w:val="00046DC2"/>
    <w:rsid w:val="000522B5"/>
    <w:rsid w:val="00060ABA"/>
    <w:rsid w:val="000A0266"/>
    <w:rsid w:val="000A17B7"/>
    <w:rsid w:val="000A7D6B"/>
    <w:rsid w:val="000B3F11"/>
    <w:rsid w:val="000C1D96"/>
    <w:rsid w:val="000D500A"/>
    <w:rsid w:val="000D7873"/>
    <w:rsid w:val="000F0AAF"/>
    <w:rsid w:val="000F1AEF"/>
    <w:rsid w:val="00105235"/>
    <w:rsid w:val="00112A4A"/>
    <w:rsid w:val="001433B7"/>
    <w:rsid w:val="00150C89"/>
    <w:rsid w:val="00153FC8"/>
    <w:rsid w:val="001574C3"/>
    <w:rsid w:val="00160A6F"/>
    <w:rsid w:val="00165B27"/>
    <w:rsid w:val="0018060C"/>
    <w:rsid w:val="00182F50"/>
    <w:rsid w:val="00190405"/>
    <w:rsid w:val="0019727F"/>
    <w:rsid w:val="001A0BBE"/>
    <w:rsid w:val="001A3F4E"/>
    <w:rsid w:val="001A66DD"/>
    <w:rsid w:val="001A77D1"/>
    <w:rsid w:val="001C0EBB"/>
    <w:rsid w:val="001C72DD"/>
    <w:rsid w:val="001D72DE"/>
    <w:rsid w:val="001F752D"/>
    <w:rsid w:val="00200C7D"/>
    <w:rsid w:val="002107BE"/>
    <w:rsid w:val="002137BA"/>
    <w:rsid w:val="00214EBF"/>
    <w:rsid w:val="00226847"/>
    <w:rsid w:val="00245B6B"/>
    <w:rsid w:val="00250927"/>
    <w:rsid w:val="00253C82"/>
    <w:rsid w:val="00254BB0"/>
    <w:rsid w:val="00256212"/>
    <w:rsid w:val="002834A4"/>
    <w:rsid w:val="00291C68"/>
    <w:rsid w:val="002A0DA2"/>
    <w:rsid w:val="002A6D06"/>
    <w:rsid w:val="002B4C42"/>
    <w:rsid w:val="002C5099"/>
    <w:rsid w:val="002D3FA9"/>
    <w:rsid w:val="002D54F0"/>
    <w:rsid w:val="002F44F1"/>
    <w:rsid w:val="002F7650"/>
    <w:rsid w:val="00341F13"/>
    <w:rsid w:val="00344499"/>
    <w:rsid w:val="0035299F"/>
    <w:rsid w:val="003610AD"/>
    <w:rsid w:val="00363604"/>
    <w:rsid w:val="00366337"/>
    <w:rsid w:val="0036784D"/>
    <w:rsid w:val="00373D14"/>
    <w:rsid w:val="00384C1E"/>
    <w:rsid w:val="00386A2E"/>
    <w:rsid w:val="003903C9"/>
    <w:rsid w:val="00391796"/>
    <w:rsid w:val="00394AAD"/>
    <w:rsid w:val="00397878"/>
    <w:rsid w:val="003B17A1"/>
    <w:rsid w:val="003C5E92"/>
    <w:rsid w:val="003D5CEF"/>
    <w:rsid w:val="003E11CF"/>
    <w:rsid w:val="003F6C7F"/>
    <w:rsid w:val="0040189A"/>
    <w:rsid w:val="00407473"/>
    <w:rsid w:val="00410777"/>
    <w:rsid w:val="00420251"/>
    <w:rsid w:val="00424B48"/>
    <w:rsid w:val="00436B61"/>
    <w:rsid w:val="00453D36"/>
    <w:rsid w:val="0046118E"/>
    <w:rsid w:val="0046569A"/>
    <w:rsid w:val="004679CF"/>
    <w:rsid w:val="00473EE6"/>
    <w:rsid w:val="00482533"/>
    <w:rsid w:val="004A5CD3"/>
    <w:rsid w:val="004A5EEA"/>
    <w:rsid w:val="004A6018"/>
    <w:rsid w:val="004C283F"/>
    <w:rsid w:val="004D052A"/>
    <w:rsid w:val="004E2602"/>
    <w:rsid w:val="004E37C6"/>
    <w:rsid w:val="004F4A39"/>
    <w:rsid w:val="00500364"/>
    <w:rsid w:val="005058BA"/>
    <w:rsid w:val="005072D3"/>
    <w:rsid w:val="00510765"/>
    <w:rsid w:val="005107CD"/>
    <w:rsid w:val="00511366"/>
    <w:rsid w:val="005123E3"/>
    <w:rsid w:val="005175F6"/>
    <w:rsid w:val="00525E66"/>
    <w:rsid w:val="005268B8"/>
    <w:rsid w:val="00533C56"/>
    <w:rsid w:val="00544BB8"/>
    <w:rsid w:val="00545C30"/>
    <w:rsid w:val="00546DF1"/>
    <w:rsid w:val="00551088"/>
    <w:rsid w:val="00575664"/>
    <w:rsid w:val="00577813"/>
    <w:rsid w:val="00581762"/>
    <w:rsid w:val="005B387C"/>
    <w:rsid w:val="005C372F"/>
    <w:rsid w:val="005E5CA3"/>
    <w:rsid w:val="005F6771"/>
    <w:rsid w:val="006055B3"/>
    <w:rsid w:val="00632802"/>
    <w:rsid w:val="00642095"/>
    <w:rsid w:val="00667024"/>
    <w:rsid w:val="006740D5"/>
    <w:rsid w:val="006834A2"/>
    <w:rsid w:val="006857E0"/>
    <w:rsid w:val="006873D1"/>
    <w:rsid w:val="00687DA3"/>
    <w:rsid w:val="006A30C2"/>
    <w:rsid w:val="006B1967"/>
    <w:rsid w:val="006B24F1"/>
    <w:rsid w:val="006D1CCA"/>
    <w:rsid w:val="006D2EDC"/>
    <w:rsid w:val="006D7CFB"/>
    <w:rsid w:val="006E7844"/>
    <w:rsid w:val="006F1EB9"/>
    <w:rsid w:val="0070285E"/>
    <w:rsid w:val="00704205"/>
    <w:rsid w:val="00710F6E"/>
    <w:rsid w:val="007134CB"/>
    <w:rsid w:val="00721037"/>
    <w:rsid w:val="007260BE"/>
    <w:rsid w:val="00734BDE"/>
    <w:rsid w:val="00745B21"/>
    <w:rsid w:val="0074643A"/>
    <w:rsid w:val="00747C55"/>
    <w:rsid w:val="00751F8E"/>
    <w:rsid w:val="00780EB0"/>
    <w:rsid w:val="007A63AA"/>
    <w:rsid w:val="007B1BDC"/>
    <w:rsid w:val="007C418E"/>
    <w:rsid w:val="007C6DF4"/>
    <w:rsid w:val="007F6E6C"/>
    <w:rsid w:val="00806437"/>
    <w:rsid w:val="008147E5"/>
    <w:rsid w:val="008245E0"/>
    <w:rsid w:val="008403BF"/>
    <w:rsid w:val="00844945"/>
    <w:rsid w:val="00845B58"/>
    <w:rsid w:val="008466B8"/>
    <w:rsid w:val="008560BE"/>
    <w:rsid w:val="0086771A"/>
    <w:rsid w:val="0088107E"/>
    <w:rsid w:val="008B381F"/>
    <w:rsid w:val="008B3969"/>
    <w:rsid w:val="008C71DB"/>
    <w:rsid w:val="008D4336"/>
    <w:rsid w:val="008D5CAC"/>
    <w:rsid w:val="008E6485"/>
    <w:rsid w:val="009004AE"/>
    <w:rsid w:val="009041A0"/>
    <w:rsid w:val="00924916"/>
    <w:rsid w:val="00936230"/>
    <w:rsid w:val="0094144F"/>
    <w:rsid w:val="0095167B"/>
    <w:rsid w:val="00963806"/>
    <w:rsid w:val="0097249D"/>
    <w:rsid w:val="00974325"/>
    <w:rsid w:val="009808F3"/>
    <w:rsid w:val="0098222B"/>
    <w:rsid w:val="00993834"/>
    <w:rsid w:val="0099568B"/>
    <w:rsid w:val="009B5123"/>
    <w:rsid w:val="009C1606"/>
    <w:rsid w:val="009C7A70"/>
    <w:rsid w:val="009D3ACC"/>
    <w:rsid w:val="009E2120"/>
    <w:rsid w:val="00A04AE6"/>
    <w:rsid w:val="00A055F3"/>
    <w:rsid w:val="00A1463A"/>
    <w:rsid w:val="00A23A56"/>
    <w:rsid w:val="00A4191A"/>
    <w:rsid w:val="00A4622F"/>
    <w:rsid w:val="00A46E0F"/>
    <w:rsid w:val="00A503BC"/>
    <w:rsid w:val="00A542D0"/>
    <w:rsid w:val="00A61142"/>
    <w:rsid w:val="00A8019A"/>
    <w:rsid w:val="00A82B61"/>
    <w:rsid w:val="00A83A40"/>
    <w:rsid w:val="00AA0C85"/>
    <w:rsid w:val="00AC3681"/>
    <w:rsid w:val="00AD1BAE"/>
    <w:rsid w:val="00AF17F2"/>
    <w:rsid w:val="00B0228B"/>
    <w:rsid w:val="00B029F1"/>
    <w:rsid w:val="00B23BF9"/>
    <w:rsid w:val="00B24ACA"/>
    <w:rsid w:val="00B30DEE"/>
    <w:rsid w:val="00B32C6E"/>
    <w:rsid w:val="00B36F01"/>
    <w:rsid w:val="00B42770"/>
    <w:rsid w:val="00B43E3F"/>
    <w:rsid w:val="00B459B8"/>
    <w:rsid w:val="00B62201"/>
    <w:rsid w:val="00B70A98"/>
    <w:rsid w:val="00B96C95"/>
    <w:rsid w:val="00BA05BE"/>
    <w:rsid w:val="00BA05D7"/>
    <w:rsid w:val="00BA3720"/>
    <w:rsid w:val="00BA5013"/>
    <w:rsid w:val="00BB0E85"/>
    <w:rsid w:val="00BB2603"/>
    <w:rsid w:val="00BC385D"/>
    <w:rsid w:val="00BC703F"/>
    <w:rsid w:val="00BD3DE8"/>
    <w:rsid w:val="00BE27D9"/>
    <w:rsid w:val="00BE2CB4"/>
    <w:rsid w:val="00BE5756"/>
    <w:rsid w:val="00C050D9"/>
    <w:rsid w:val="00C05664"/>
    <w:rsid w:val="00C079EC"/>
    <w:rsid w:val="00C1574A"/>
    <w:rsid w:val="00C20979"/>
    <w:rsid w:val="00C316E0"/>
    <w:rsid w:val="00C341D8"/>
    <w:rsid w:val="00C35447"/>
    <w:rsid w:val="00C428FA"/>
    <w:rsid w:val="00C54C6E"/>
    <w:rsid w:val="00C57A78"/>
    <w:rsid w:val="00C74183"/>
    <w:rsid w:val="00C74272"/>
    <w:rsid w:val="00C765E4"/>
    <w:rsid w:val="00C916F6"/>
    <w:rsid w:val="00C94858"/>
    <w:rsid w:val="00CA7896"/>
    <w:rsid w:val="00CB519A"/>
    <w:rsid w:val="00CB6C13"/>
    <w:rsid w:val="00CC0D67"/>
    <w:rsid w:val="00CC5A4D"/>
    <w:rsid w:val="00CC5BEF"/>
    <w:rsid w:val="00CE094B"/>
    <w:rsid w:val="00CF043B"/>
    <w:rsid w:val="00D1792C"/>
    <w:rsid w:val="00D23DAA"/>
    <w:rsid w:val="00D25C71"/>
    <w:rsid w:val="00D35FC8"/>
    <w:rsid w:val="00D45782"/>
    <w:rsid w:val="00D51D65"/>
    <w:rsid w:val="00D540BA"/>
    <w:rsid w:val="00D56F07"/>
    <w:rsid w:val="00D60E2C"/>
    <w:rsid w:val="00D904C1"/>
    <w:rsid w:val="00D92C91"/>
    <w:rsid w:val="00D95A38"/>
    <w:rsid w:val="00DB0E6E"/>
    <w:rsid w:val="00DC4B3C"/>
    <w:rsid w:val="00DC7E74"/>
    <w:rsid w:val="00DD57A4"/>
    <w:rsid w:val="00DE7A36"/>
    <w:rsid w:val="00DF0C36"/>
    <w:rsid w:val="00E02270"/>
    <w:rsid w:val="00E10CA8"/>
    <w:rsid w:val="00E1422B"/>
    <w:rsid w:val="00E1787D"/>
    <w:rsid w:val="00E35BFC"/>
    <w:rsid w:val="00E42156"/>
    <w:rsid w:val="00E44C9B"/>
    <w:rsid w:val="00E547A7"/>
    <w:rsid w:val="00E76865"/>
    <w:rsid w:val="00E8539D"/>
    <w:rsid w:val="00E96D7E"/>
    <w:rsid w:val="00EA0273"/>
    <w:rsid w:val="00EB66AB"/>
    <w:rsid w:val="00EC11C7"/>
    <w:rsid w:val="00EC1555"/>
    <w:rsid w:val="00EE236E"/>
    <w:rsid w:val="00EE7665"/>
    <w:rsid w:val="00EF54BE"/>
    <w:rsid w:val="00EF7C52"/>
    <w:rsid w:val="00F0238D"/>
    <w:rsid w:val="00F33F53"/>
    <w:rsid w:val="00F4653E"/>
    <w:rsid w:val="00F51AB1"/>
    <w:rsid w:val="00F57453"/>
    <w:rsid w:val="00F758AE"/>
    <w:rsid w:val="00F7736A"/>
    <w:rsid w:val="00F803CD"/>
    <w:rsid w:val="00F8291C"/>
    <w:rsid w:val="00F90837"/>
    <w:rsid w:val="00F9419B"/>
    <w:rsid w:val="00FB7AAD"/>
    <w:rsid w:val="00FC5C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11696BD"/>
  <w15:docId w15:val="{C18E09E6-ED27-41E8-A3DF-AB75A533FB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F44F1"/>
    <w:rPr>
      <w:sz w:val="24"/>
      <w:szCs w:val="24"/>
    </w:rPr>
  </w:style>
  <w:style w:type="paragraph" w:styleId="Titre1">
    <w:name w:val="heading 1"/>
    <w:basedOn w:val="Normal"/>
    <w:next w:val="Normal"/>
    <w:link w:val="Titre1Car"/>
    <w:uiPriority w:val="99"/>
    <w:qFormat/>
    <w:rsid w:val="002F44F1"/>
    <w:pPr>
      <w:keepNext/>
      <w:jc w:val="center"/>
      <w:outlineLvl w:val="0"/>
    </w:pPr>
    <w:rPr>
      <w:b/>
      <w:bCs/>
    </w:rPr>
  </w:style>
  <w:style w:type="paragraph" w:styleId="Titre2">
    <w:name w:val="heading 2"/>
    <w:basedOn w:val="Normal"/>
    <w:next w:val="Normal"/>
    <w:link w:val="Titre2Car"/>
    <w:uiPriority w:val="99"/>
    <w:qFormat/>
    <w:rsid w:val="002F44F1"/>
    <w:pPr>
      <w:keepNext/>
      <w:jc w:val="center"/>
      <w:outlineLvl w:val="1"/>
    </w:pPr>
    <w:rPr>
      <w:b/>
      <w:bCs/>
      <w:sz w:val="32"/>
    </w:rPr>
  </w:style>
  <w:style w:type="paragraph" w:styleId="Titre3">
    <w:name w:val="heading 3"/>
    <w:basedOn w:val="Normal"/>
    <w:next w:val="Normal"/>
    <w:link w:val="Titre3Car"/>
    <w:uiPriority w:val="99"/>
    <w:qFormat/>
    <w:rsid w:val="002F44F1"/>
    <w:pPr>
      <w:keepNext/>
      <w:outlineLvl w:val="2"/>
    </w:pPr>
    <w:rPr>
      <w:b/>
      <w:bCs/>
      <w:sz w:val="28"/>
      <w:u w:val="singl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link w:val="Titre1"/>
    <w:uiPriority w:val="99"/>
    <w:locked/>
    <w:rsid w:val="00F7736A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Titre2Car">
    <w:name w:val="Titre 2 Car"/>
    <w:link w:val="Titre2"/>
    <w:uiPriority w:val="99"/>
    <w:semiHidden/>
    <w:locked/>
    <w:rsid w:val="00F7736A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Titre3Car">
    <w:name w:val="Titre 3 Car"/>
    <w:link w:val="Titre3"/>
    <w:uiPriority w:val="99"/>
    <w:semiHidden/>
    <w:locked/>
    <w:rsid w:val="00F7736A"/>
    <w:rPr>
      <w:rFonts w:ascii="Cambria" w:hAnsi="Cambria" w:cs="Times New Roman"/>
      <w:b/>
      <w:bCs/>
      <w:sz w:val="26"/>
      <w:szCs w:val="26"/>
    </w:rPr>
  </w:style>
  <w:style w:type="paragraph" w:styleId="Retraitcorpsdetexte">
    <w:name w:val="Body Text Indent"/>
    <w:basedOn w:val="Normal"/>
    <w:link w:val="RetraitcorpsdetexteCar"/>
    <w:uiPriority w:val="99"/>
    <w:semiHidden/>
    <w:rsid w:val="002F44F1"/>
    <w:pPr>
      <w:ind w:left="1080"/>
    </w:pPr>
  </w:style>
  <w:style w:type="character" w:customStyle="1" w:styleId="RetraitcorpsdetexteCar">
    <w:name w:val="Retrait corps de texte Car"/>
    <w:link w:val="Retraitcorpsdetexte"/>
    <w:uiPriority w:val="99"/>
    <w:semiHidden/>
    <w:locked/>
    <w:rsid w:val="00F7736A"/>
    <w:rPr>
      <w:rFonts w:cs="Times New Roman"/>
      <w:sz w:val="24"/>
      <w:szCs w:val="24"/>
    </w:rPr>
  </w:style>
  <w:style w:type="paragraph" w:styleId="En-tte">
    <w:name w:val="header"/>
    <w:basedOn w:val="Normal"/>
    <w:link w:val="En-tteCar"/>
    <w:uiPriority w:val="99"/>
    <w:rsid w:val="00F758AE"/>
    <w:pPr>
      <w:tabs>
        <w:tab w:val="center" w:pos="4536"/>
        <w:tab w:val="right" w:pos="9072"/>
      </w:tabs>
    </w:pPr>
  </w:style>
  <w:style w:type="character" w:customStyle="1" w:styleId="En-tteCar">
    <w:name w:val="En-tête Car"/>
    <w:link w:val="En-tte"/>
    <w:uiPriority w:val="99"/>
    <w:semiHidden/>
    <w:locked/>
    <w:rsid w:val="002D54F0"/>
    <w:rPr>
      <w:rFonts w:cs="Times New Roman"/>
      <w:sz w:val="24"/>
      <w:szCs w:val="24"/>
    </w:rPr>
  </w:style>
  <w:style w:type="paragraph" w:styleId="Pieddepage">
    <w:name w:val="footer"/>
    <w:basedOn w:val="Normal"/>
    <w:link w:val="PieddepageCar"/>
    <w:uiPriority w:val="99"/>
    <w:rsid w:val="00F758AE"/>
    <w:pPr>
      <w:tabs>
        <w:tab w:val="center" w:pos="4536"/>
        <w:tab w:val="right" w:pos="9072"/>
      </w:tabs>
    </w:pPr>
    <w:rPr>
      <w:szCs w:val="20"/>
    </w:rPr>
  </w:style>
  <w:style w:type="character" w:customStyle="1" w:styleId="FooterChar">
    <w:name w:val="Footer Char"/>
    <w:uiPriority w:val="99"/>
    <w:semiHidden/>
    <w:locked/>
    <w:rsid w:val="002D54F0"/>
    <w:rPr>
      <w:rFonts w:cs="Times New Roman"/>
      <w:sz w:val="24"/>
      <w:szCs w:val="24"/>
    </w:rPr>
  </w:style>
  <w:style w:type="character" w:customStyle="1" w:styleId="PieddepageCar">
    <w:name w:val="Pied de page Car"/>
    <w:link w:val="Pieddepage"/>
    <w:uiPriority w:val="99"/>
    <w:locked/>
    <w:rsid w:val="00F758AE"/>
    <w:rPr>
      <w:sz w:val="24"/>
      <w:lang w:val="fr-FR" w:eastAsia="fr-FR"/>
    </w:rPr>
  </w:style>
  <w:style w:type="paragraph" w:styleId="Corpsdetexte">
    <w:name w:val="Body Text"/>
    <w:basedOn w:val="Normal"/>
    <w:link w:val="CorpsdetexteCar"/>
    <w:uiPriority w:val="99"/>
    <w:rsid w:val="00341F13"/>
    <w:pPr>
      <w:spacing w:after="120"/>
    </w:pPr>
  </w:style>
  <w:style w:type="character" w:customStyle="1" w:styleId="CorpsdetexteCar">
    <w:name w:val="Corps de texte Car"/>
    <w:link w:val="Corpsdetexte"/>
    <w:uiPriority w:val="99"/>
    <w:semiHidden/>
    <w:locked/>
    <w:rsid w:val="00B42770"/>
    <w:rPr>
      <w:rFonts w:cs="Times New Roman"/>
      <w:sz w:val="24"/>
      <w:szCs w:val="24"/>
    </w:rPr>
  </w:style>
  <w:style w:type="paragraph" w:styleId="Textedebulles">
    <w:name w:val="Balloon Text"/>
    <w:basedOn w:val="Normal"/>
    <w:link w:val="TextedebullesCar"/>
    <w:uiPriority w:val="99"/>
    <w:semiHidden/>
    <w:rsid w:val="00CB519A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uiPriority w:val="99"/>
    <w:semiHidden/>
    <w:locked/>
    <w:rsid w:val="00B43E3F"/>
    <w:rPr>
      <w:rFonts w:cs="Times New Roman"/>
      <w:sz w:val="2"/>
    </w:rPr>
  </w:style>
  <w:style w:type="paragraph" w:styleId="Paragraphedeliste">
    <w:name w:val="List Paragraph"/>
    <w:basedOn w:val="Normal"/>
    <w:uiPriority w:val="34"/>
    <w:qFormat/>
    <w:rsid w:val="005C372F"/>
    <w:pPr>
      <w:ind w:left="720"/>
      <w:contextualSpacing/>
    </w:pPr>
  </w:style>
  <w:style w:type="table" w:styleId="Grilledutableau">
    <w:name w:val="Table Grid"/>
    <w:basedOn w:val="TableauNormal"/>
    <w:locked/>
    <w:rsid w:val="00C209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0">
    <w:name w:val="Pa0"/>
    <w:basedOn w:val="Normal"/>
    <w:next w:val="Normal"/>
    <w:uiPriority w:val="99"/>
    <w:rsid w:val="0098222B"/>
    <w:pPr>
      <w:autoSpaceDE w:val="0"/>
      <w:autoSpaceDN w:val="0"/>
      <w:adjustRightInd w:val="0"/>
      <w:spacing w:line="241" w:lineRule="atLeast"/>
    </w:pPr>
    <w:rPr>
      <w:rFonts w:ascii="Poppins" w:hAnsi="Poppin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6381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D7B93B-A2E9-4515-9B38-8F914655B9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3</Pages>
  <Words>418</Words>
  <Characters>2182</Characters>
  <Application>Microsoft Office Word</Application>
  <DocSecurity>0</DocSecurity>
  <Lines>18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 </vt:lpstr>
    </vt:vector>
  </TitlesOfParts>
  <Company>ONCFS</Company>
  <LinksUpToDate>false</LinksUpToDate>
  <CharactersWithSpaces>2595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DF</dc:creator>
  <cp:keywords/>
  <dc:description/>
  <cp:lastModifiedBy>PHAM Truong-Son</cp:lastModifiedBy>
  <cp:revision>12</cp:revision>
  <cp:lastPrinted>2021-08-20T15:13:00Z</cp:lastPrinted>
  <dcterms:created xsi:type="dcterms:W3CDTF">2026-04-26T21:52:00Z</dcterms:created>
  <dcterms:modified xsi:type="dcterms:W3CDTF">2026-05-11T10:44:00Z</dcterms:modified>
</cp:coreProperties>
</file>